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3854" w14:textId="637CB88B" w:rsidR="00B1350C" w:rsidRPr="00BC29B5" w:rsidRDefault="00B1350C" w:rsidP="00B2539F">
      <w:pPr>
        <w:pStyle w:val="P68B1DB1-Normal1"/>
        <w:spacing w:after="120"/>
      </w:pPr>
    </w:p>
    <w:tbl>
      <w:tblPr>
        <w:tblW w:w="8370" w:type="dxa"/>
        <w:tblLayout w:type="fixed"/>
        <w:tblLook w:val="0400" w:firstRow="0" w:lastRow="0" w:firstColumn="0" w:lastColumn="0" w:noHBand="0" w:noVBand="1"/>
      </w:tblPr>
      <w:tblGrid>
        <w:gridCol w:w="1871"/>
        <w:gridCol w:w="3514"/>
        <w:gridCol w:w="2985"/>
      </w:tblGrid>
      <w:tr w:rsidR="00D92692" w14:paraId="6D4E1C83" w14:textId="77777777" w:rsidTr="006B060D">
        <w:tc>
          <w:tcPr>
            <w:tcW w:w="1871" w:type="dxa"/>
            <w:shd w:val="clear" w:color="auto" w:fill="auto"/>
          </w:tcPr>
          <w:p w14:paraId="44C5A178" w14:textId="77777777" w:rsidR="00875859" w:rsidRPr="00BC29B5" w:rsidRDefault="004627D4" w:rsidP="00B2539F">
            <w:pPr>
              <w:pStyle w:val="P68B1DB1-Normal2"/>
              <w:spacing w:before="40" w:after="120"/>
              <w:jc w:val="right"/>
            </w:pPr>
            <w:r w:rsidRPr="00BC29B5">
              <w:t>CLIENT:</w:t>
            </w:r>
          </w:p>
        </w:tc>
        <w:tc>
          <w:tcPr>
            <w:tcW w:w="3514" w:type="dxa"/>
            <w:shd w:val="clear" w:color="auto" w:fill="auto"/>
          </w:tcPr>
          <w:p w14:paraId="6CD03FDA" w14:textId="77777777" w:rsidR="00875859" w:rsidRPr="00BC29B5" w:rsidRDefault="004627D4" w:rsidP="00B2539F">
            <w:pPr>
              <w:pStyle w:val="P68B1DB1-Normal3"/>
            </w:pPr>
            <w:r>
              <w:t xml:space="preserve">Segal Trials </w:t>
            </w:r>
          </w:p>
        </w:tc>
        <w:tc>
          <w:tcPr>
            <w:tcW w:w="2985" w:type="dxa"/>
            <w:shd w:val="clear" w:color="auto" w:fill="auto"/>
          </w:tcPr>
          <w:p w14:paraId="0C2E7513" w14:textId="2BA7B853" w:rsidR="00875859" w:rsidRPr="00BC29B5" w:rsidRDefault="00875859" w:rsidP="00B2539F">
            <w:pPr>
              <w:spacing w:after="120"/>
              <w:rPr>
                <w:rFonts w:eastAsia="Times New Roman"/>
              </w:rPr>
            </w:pPr>
          </w:p>
        </w:tc>
      </w:tr>
      <w:tr w:rsidR="00D92692" w14:paraId="20518F75" w14:textId="77777777" w:rsidTr="006B060D">
        <w:tc>
          <w:tcPr>
            <w:tcW w:w="1871" w:type="dxa"/>
            <w:shd w:val="clear" w:color="auto" w:fill="auto"/>
          </w:tcPr>
          <w:p w14:paraId="68A8B9C9" w14:textId="77777777" w:rsidR="00875859" w:rsidRPr="00924D0B" w:rsidRDefault="004627D4" w:rsidP="00B2539F">
            <w:pPr>
              <w:pStyle w:val="P68B1DB1-Normal2"/>
              <w:spacing w:before="40" w:after="120"/>
              <w:jc w:val="right"/>
              <w:rPr>
                <w:rFonts w:ascii="Times New Roman" w:hAnsi="Times New Roman" w:cs="Times New Roman"/>
              </w:rPr>
            </w:pPr>
            <w:r w:rsidRPr="00924D0B">
              <w:rPr>
                <w:rFonts w:ascii="Times New Roman" w:hAnsi="Times New Roman" w:cs="Times New Roman"/>
              </w:rPr>
              <w:t>PROJECT:</w:t>
            </w:r>
          </w:p>
        </w:tc>
        <w:tc>
          <w:tcPr>
            <w:tcW w:w="6499" w:type="dxa"/>
            <w:gridSpan w:val="2"/>
            <w:shd w:val="clear" w:color="auto" w:fill="auto"/>
          </w:tcPr>
          <w:p w14:paraId="2BEC38F3" w14:textId="5A2DB595" w:rsidR="00875859" w:rsidRPr="00BC29B5" w:rsidRDefault="004627D4" w:rsidP="00B2539F">
            <w:pPr>
              <w:pStyle w:val="P68B1DB1-Normal3"/>
              <w:spacing w:after="120"/>
              <w:rPr>
                <w:lang w:val="en-GB"/>
              </w:rPr>
            </w:pPr>
            <w:r>
              <w:rPr>
                <w:lang w:val="en-GB"/>
              </w:rPr>
              <w:t>Release</w:t>
            </w:r>
            <w:r w:rsidR="00951234">
              <w:rPr>
                <w:lang w:val="en-GB"/>
              </w:rPr>
              <w:t xml:space="preserve">, </w:t>
            </w:r>
            <w:r w:rsidR="00BD782E" w:rsidRPr="00BD782E">
              <w:rPr>
                <w:lang w:val="en-GB"/>
              </w:rPr>
              <w:t xml:space="preserve">Segal Trials Plays Pivotal Role </w:t>
            </w:r>
            <w:proofErr w:type="gramStart"/>
            <w:r w:rsidR="00BD782E" w:rsidRPr="00BD782E">
              <w:rPr>
                <w:lang w:val="en-GB"/>
              </w:rPr>
              <w:t>In</w:t>
            </w:r>
            <w:proofErr w:type="gramEnd"/>
            <w:r w:rsidR="00BD782E" w:rsidRPr="00BD782E">
              <w:rPr>
                <w:lang w:val="en-GB"/>
              </w:rPr>
              <w:t xml:space="preserve"> Karuna Therapeutics Submitting New Drug Application</w:t>
            </w:r>
            <w:r w:rsidR="00BD782E">
              <w:rPr>
                <w:lang w:val="en-GB"/>
              </w:rPr>
              <w:t xml:space="preserve"> (NDA)</w:t>
            </w:r>
            <w:r w:rsidR="00BD782E" w:rsidRPr="00BD782E">
              <w:rPr>
                <w:lang w:val="en-GB"/>
              </w:rPr>
              <w:t xml:space="preserve"> to the U.S. Food &amp; Drug Administration (FDA)</w:t>
            </w:r>
          </w:p>
        </w:tc>
      </w:tr>
      <w:tr w:rsidR="00D92692" w14:paraId="5B56A7D4" w14:textId="77777777" w:rsidTr="006B060D">
        <w:tc>
          <w:tcPr>
            <w:tcW w:w="1871" w:type="dxa"/>
            <w:tcBorders>
              <w:bottom w:val="single" w:sz="4" w:space="0" w:color="000000"/>
            </w:tcBorders>
            <w:shd w:val="clear" w:color="auto" w:fill="auto"/>
          </w:tcPr>
          <w:p w14:paraId="73F9326C" w14:textId="606206B2" w:rsidR="00875859" w:rsidRPr="00BC29B5" w:rsidRDefault="00875859" w:rsidP="00B2539F">
            <w:pPr>
              <w:pStyle w:val="P68B1DB1-Normal2"/>
              <w:spacing w:before="40" w:after="120"/>
              <w:jc w:val="right"/>
            </w:pPr>
          </w:p>
        </w:tc>
        <w:tc>
          <w:tcPr>
            <w:tcW w:w="3514" w:type="dxa"/>
            <w:tcBorders>
              <w:bottom w:val="single" w:sz="4" w:space="0" w:color="000000"/>
            </w:tcBorders>
            <w:shd w:val="clear" w:color="auto" w:fill="auto"/>
          </w:tcPr>
          <w:p w14:paraId="3A105EE8" w14:textId="49EE91F3" w:rsidR="00875859" w:rsidRPr="00BC29B5" w:rsidRDefault="00875859" w:rsidP="00B2539F">
            <w:pPr>
              <w:pStyle w:val="P68B1DB1-Normal3"/>
            </w:pPr>
          </w:p>
        </w:tc>
        <w:tc>
          <w:tcPr>
            <w:tcW w:w="2985" w:type="dxa"/>
            <w:tcBorders>
              <w:bottom w:val="single" w:sz="4" w:space="0" w:color="000000"/>
            </w:tcBorders>
            <w:shd w:val="clear" w:color="auto" w:fill="auto"/>
          </w:tcPr>
          <w:p w14:paraId="2115C5EC" w14:textId="269C0167" w:rsidR="00875859" w:rsidRPr="00BC29B5" w:rsidRDefault="00875859" w:rsidP="00B2539F">
            <w:pPr>
              <w:rPr>
                <w:rFonts w:eastAsia="Times New Roman"/>
              </w:rPr>
            </w:pPr>
          </w:p>
        </w:tc>
      </w:tr>
    </w:tbl>
    <w:p w14:paraId="26715997" w14:textId="77777777" w:rsidR="00875859" w:rsidRPr="000D0C4D" w:rsidRDefault="00875859" w:rsidP="00B2539F">
      <w:pPr>
        <w:pStyle w:val="P68B1DB1-Normal3"/>
        <w:tabs>
          <w:tab w:val="left" w:pos="1440"/>
          <w:tab w:val="right" w:pos="8640"/>
        </w:tabs>
        <w:rPr>
          <w:szCs w:val="24"/>
          <w:lang w:val="en-GB"/>
        </w:rPr>
      </w:pPr>
    </w:p>
    <w:p w14:paraId="6586CD12" w14:textId="77777777" w:rsidR="0047792C" w:rsidRPr="000D0C4D" w:rsidRDefault="004627D4" w:rsidP="0047792C">
      <w:pPr>
        <w:tabs>
          <w:tab w:val="left" w:pos="450"/>
        </w:tabs>
        <w:ind w:left="5490" w:hanging="5490"/>
        <w:rPr>
          <w:rFonts w:ascii="Times New Roman" w:hAnsi="Times New Roman" w:cs="Times New Roman"/>
        </w:rPr>
      </w:pPr>
      <w:r w:rsidRPr="000D0C4D">
        <w:rPr>
          <w:rFonts w:ascii="Times New Roman" w:hAnsi="Times New Roman" w:cs="Times New Roman"/>
          <w:b/>
        </w:rPr>
        <w:t>FOR IMMEDIATE RELEASE</w:t>
      </w:r>
      <w:r w:rsidR="00DB5674" w:rsidRPr="000D0C4D">
        <w:rPr>
          <w:rFonts w:ascii="Times New Roman" w:hAnsi="Times New Roman" w:cs="Times New Roman"/>
          <w:b/>
        </w:rPr>
        <w:tab/>
      </w:r>
      <w:r w:rsidRPr="000D0C4D">
        <w:rPr>
          <w:rFonts w:ascii="Times New Roman" w:hAnsi="Times New Roman" w:cs="Times New Roman"/>
          <w:b/>
        </w:rPr>
        <w:t>MEDIA CONTACT:</w:t>
      </w:r>
    </w:p>
    <w:p w14:paraId="38596321" w14:textId="71557A79" w:rsidR="005B114F" w:rsidRPr="000D0C4D" w:rsidRDefault="00372515" w:rsidP="0047792C">
      <w:pPr>
        <w:tabs>
          <w:tab w:val="left" w:pos="450"/>
        </w:tabs>
        <w:ind w:left="5490"/>
        <w:rPr>
          <w:rFonts w:ascii="Times New Roman" w:hAnsi="Times New Roman" w:cs="Times New Roman"/>
          <w:bCs/>
        </w:rPr>
      </w:pPr>
      <w:r>
        <w:rPr>
          <w:rFonts w:ascii="Times New Roman" w:hAnsi="Times New Roman" w:cs="Times New Roman"/>
        </w:rPr>
        <w:t>Tabatha Cirgenski</w:t>
      </w:r>
      <w:r>
        <w:rPr>
          <w:rFonts w:ascii="Times New Roman" w:hAnsi="Times New Roman" w:cs="Times New Roman"/>
        </w:rPr>
        <w:br/>
        <w:t>tcirgenski@segaltrials.com</w:t>
      </w:r>
    </w:p>
    <w:p w14:paraId="583CCAEB" w14:textId="77777777" w:rsidR="00B31F94" w:rsidRPr="000D0C4D" w:rsidRDefault="00B31F94" w:rsidP="00EB75AA">
      <w:pPr>
        <w:tabs>
          <w:tab w:val="left" w:pos="450"/>
        </w:tabs>
        <w:ind w:left="5490"/>
        <w:rPr>
          <w:rFonts w:ascii="Times New Roman" w:hAnsi="Times New Roman" w:cs="Times New Roman"/>
          <w:bCs/>
        </w:rPr>
      </w:pPr>
    </w:p>
    <w:p w14:paraId="2F4182B9" w14:textId="77777777" w:rsidR="00191878" w:rsidRPr="000D0C4D" w:rsidRDefault="00000000" w:rsidP="00CD08E8">
      <w:pPr>
        <w:tabs>
          <w:tab w:val="left" w:pos="450"/>
        </w:tabs>
        <w:ind w:hanging="5490"/>
        <w:rPr>
          <w:rFonts w:ascii="Times New Roman" w:hAnsi="Times New Roman" w:cs="Times New Roman"/>
          <w:b/>
        </w:rPr>
      </w:pPr>
      <w:hyperlink r:id="rId10" w:history="1">
        <w:r w:rsidR="00664627" w:rsidRPr="000D0C4D">
          <w:rPr>
            <w:rStyle w:val="Hyperlink"/>
            <w:rFonts w:ascii="Times New Roman" w:hAnsi="Times New Roman" w:cs="Times New Roman"/>
          </w:rPr>
          <w:t>msawyer@weinbachgroup.com</w:t>
        </w:r>
      </w:hyperlink>
      <w:r w:rsidR="00664627" w:rsidRPr="000D0C4D">
        <w:rPr>
          <w:rFonts w:ascii="Times New Roman" w:hAnsi="Times New Roman" w:cs="Times New Roman"/>
        </w:rPr>
        <w:t xml:space="preserve"> </w:t>
      </w:r>
    </w:p>
    <w:p w14:paraId="7F40B584" w14:textId="77777777" w:rsidR="000D0C4D" w:rsidRDefault="004627D4" w:rsidP="006A5761">
      <w:pPr>
        <w:shd w:val="clear" w:color="auto" w:fill="FFFFFF"/>
        <w:tabs>
          <w:tab w:val="left" w:pos="0"/>
          <w:tab w:val="left" w:pos="450"/>
        </w:tabs>
        <w:jc w:val="center"/>
        <w:rPr>
          <w:rFonts w:ascii="Times New Roman" w:hAnsi="Times New Roman" w:cs="Times New Roman"/>
          <w:b/>
          <w:bCs/>
        </w:rPr>
      </w:pPr>
      <w:r>
        <w:rPr>
          <w:rFonts w:ascii="Times New Roman" w:hAnsi="Times New Roman" w:cs="Times New Roman"/>
          <w:b/>
          <w:bCs/>
        </w:rPr>
        <w:t>MIAMI-BASED CLINICAL TRIAL COMPANY</w:t>
      </w:r>
    </w:p>
    <w:p w14:paraId="70807FA3" w14:textId="79159179" w:rsidR="000D0C4D" w:rsidRDefault="00F77293" w:rsidP="006A5761">
      <w:pPr>
        <w:shd w:val="clear" w:color="auto" w:fill="FFFFFF"/>
        <w:tabs>
          <w:tab w:val="left" w:pos="0"/>
          <w:tab w:val="left" w:pos="450"/>
        </w:tabs>
        <w:jc w:val="center"/>
        <w:rPr>
          <w:rFonts w:ascii="Times New Roman" w:hAnsi="Times New Roman" w:cs="Times New Roman"/>
          <w:b/>
          <w:bCs/>
        </w:rPr>
      </w:pPr>
      <w:r>
        <w:rPr>
          <w:rFonts w:ascii="Times New Roman" w:hAnsi="Times New Roman" w:cs="Times New Roman"/>
          <w:b/>
          <w:bCs/>
        </w:rPr>
        <w:t>PARTICIPATION IN STUDY SHOWS POSITIVE RESULTS FROM PHASE 3</w:t>
      </w:r>
      <w:r>
        <w:rPr>
          <w:rFonts w:ascii="Times New Roman" w:hAnsi="Times New Roman" w:cs="Times New Roman"/>
          <w:b/>
          <w:bCs/>
        </w:rPr>
        <w:br/>
        <w:t xml:space="preserve">EMERGENT-2 </w:t>
      </w:r>
      <w:proofErr w:type="spellStart"/>
      <w:r>
        <w:rPr>
          <w:rFonts w:ascii="Times New Roman" w:hAnsi="Times New Roman" w:cs="Times New Roman"/>
          <w:b/>
          <w:bCs/>
        </w:rPr>
        <w:t>KarXT</w:t>
      </w:r>
      <w:proofErr w:type="spellEnd"/>
      <w:r>
        <w:rPr>
          <w:rFonts w:ascii="Times New Roman" w:hAnsi="Times New Roman" w:cs="Times New Roman"/>
          <w:b/>
          <w:bCs/>
        </w:rPr>
        <w:t xml:space="preserve"> IN SCHIZOPHRENIA </w:t>
      </w:r>
    </w:p>
    <w:p w14:paraId="0CAD85A2" w14:textId="77777777" w:rsidR="000D0C4D" w:rsidRPr="005D35A4" w:rsidRDefault="000D0C4D" w:rsidP="000D0C4D">
      <w:pPr>
        <w:shd w:val="clear" w:color="auto" w:fill="FFFFFF"/>
        <w:tabs>
          <w:tab w:val="left" w:pos="0"/>
          <w:tab w:val="left" w:pos="450"/>
        </w:tabs>
        <w:spacing w:line="360" w:lineRule="auto"/>
        <w:jc w:val="center"/>
        <w:rPr>
          <w:rFonts w:ascii="Times New Roman" w:hAnsi="Times New Roman" w:cs="Times New Roman"/>
        </w:rPr>
      </w:pPr>
    </w:p>
    <w:p w14:paraId="3CF63F80" w14:textId="289BEC76" w:rsidR="00D52A71" w:rsidRPr="005613BE" w:rsidRDefault="004627D4" w:rsidP="00F77293">
      <w:pPr>
        <w:shd w:val="clear" w:color="auto" w:fill="FFFFFF"/>
        <w:tabs>
          <w:tab w:val="left" w:pos="0"/>
          <w:tab w:val="left" w:pos="450"/>
        </w:tabs>
        <w:jc w:val="center"/>
        <w:rPr>
          <w:rFonts w:ascii="Times New Roman" w:hAnsi="Times New Roman" w:cs="Times New Roman"/>
          <w:b/>
          <w:bCs/>
          <w:i/>
          <w:iCs/>
        </w:rPr>
      </w:pPr>
      <w:r w:rsidRPr="005613BE">
        <w:rPr>
          <w:rFonts w:ascii="Times New Roman" w:hAnsi="Times New Roman" w:cs="Times New Roman"/>
          <w:b/>
          <w:bCs/>
          <w:i/>
          <w:iCs/>
        </w:rPr>
        <w:t xml:space="preserve">Segal Trials </w:t>
      </w:r>
      <w:r w:rsidR="00F77293">
        <w:rPr>
          <w:rFonts w:ascii="Times New Roman" w:hAnsi="Times New Roman" w:cs="Times New Roman"/>
          <w:b/>
          <w:bCs/>
          <w:i/>
          <w:iCs/>
        </w:rPr>
        <w:t>Plays Pivotal Role</w:t>
      </w:r>
      <w:r w:rsidR="00D431EF">
        <w:rPr>
          <w:rFonts w:ascii="Times New Roman" w:hAnsi="Times New Roman" w:cs="Times New Roman"/>
          <w:b/>
          <w:bCs/>
          <w:i/>
          <w:iCs/>
        </w:rPr>
        <w:t xml:space="preserve"> </w:t>
      </w:r>
      <w:proofErr w:type="gramStart"/>
      <w:r w:rsidR="00D431EF">
        <w:rPr>
          <w:rFonts w:ascii="Times New Roman" w:hAnsi="Times New Roman" w:cs="Times New Roman"/>
          <w:b/>
          <w:bCs/>
          <w:i/>
          <w:iCs/>
        </w:rPr>
        <w:t>In</w:t>
      </w:r>
      <w:proofErr w:type="gramEnd"/>
      <w:r w:rsidR="00D431EF">
        <w:rPr>
          <w:rFonts w:ascii="Times New Roman" w:hAnsi="Times New Roman" w:cs="Times New Roman"/>
          <w:b/>
          <w:bCs/>
          <w:i/>
          <w:iCs/>
        </w:rPr>
        <w:t xml:space="preserve"> </w:t>
      </w:r>
      <w:r w:rsidR="00372515">
        <w:rPr>
          <w:rFonts w:ascii="Times New Roman" w:hAnsi="Times New Roman" w:cs="Times New Roman"/>
          <w:b/>
          <w:bCs/>
          <w:i/>
          <w:iCs/>
        </w:rPr>
        <w:t>Karuna Therapeutics Submitting New Drug Application to the U.S. Food &amp; Drug Administration (FDA)</w:t>
      </w:r>
    </w:p>
    <w:p w14:paraId="4DEEF288" w14:textId="77777777" w:rsidR="006A5761" w:rsidRDefault="006A5761" w:rsidP="005613BE">
      <w:pPr>
        <w:shd w:val="clear" w:color="auto" w:fill="FFFFFF"/>
        <w:tabs>
          <w:tab w:val="left" w:pos="0"/>
          <w:tab w:val="left" w:pos="450"/>
        </w:tabs>
        <w:spacing w:line="360" w:lineRule="auto"/>
        <w:jc w:val="center"/>
        <w:rPr>
          <w:rFonts w:ascii="Times New Roman" w:hAnsi="Times New Roman" w:cs="Times New Roman"/>
        </w:rPr>
      </w:pPr>
    </w:p>
    <w:p w14:paraId="48AE4147" w14:textId="2F7FCE61" w:rsidR="00372515" w:rsidRDefault="004627D4" w:rsidP="00372515">
      <w:pPr>
        <w:spacing w:line="360" w:lineRule="auto"/>
        <w:rPr>
          <w:rFonts w:ascii="Times New Roman" w:eastAsia="Avenir" w:hAnsi="Times New Roman" w:cs="Times New Roman"/>
          <w:color w:val="000000"/>
        </w:rPr>
      </w:pPr>
      <w:r w:rsidRPr="000D0C4D">
        <w:rPr>
          <w:rFonts w:ascii="Times New Roman" w:hAnsi="Times New Roman" w:cs="Times New Roman"/>
          <w:color w:val="000000" w:themeColor="text1"/>
        </w:rPr>
        <w:t>MIAMI, FL (</w:t>
      </w:r>
      <w:r w:rsidR="00BD782E">
        <w:rPr>
          <w:rFonts w:ascii="Times New Roman" w:hAnsi="Times New Roman" w:cs="Times New Roman"/>
          <w:color w:val="000000" w:themeColor="text1"/>
        </w:rPr>
        <w:t>August</w:t>
      </w:r>
      <w:r w:rsidRPr="000D0C4D">
        <w:rPr>
          <w:rFonts w:ascii="Times New Roman" w:hAnsi="Times New Roman" w:cs="Times New Roman"/>
          <w:color w:val="000000" w:themeColor="text1"/>
        </w:rPr>
        <w:t xml:space="preserve"> </w:t>
      </w:r>
      <w:r w:rsidR="00431390" w:rsidRPr="000D0C4D">
        <w:rPr>
          <w:rFonts w:ascii="Times New Roman" w:hAnsi="Times New Roman" w:cs="Times New Roman"/>
          <w:color w:val="000000" w:themeColor="text1"/>
        </w:rPr>
        <w:t>&lt;XX&gt;</w:t>
      </w:r>
      <w:r w:rsidRPr="000D0C4D">
        <w:rPr>
          <w:rFonts w:ascii="Times New Roman" w:hAnsi="Times New Roman" w:cs="Times New Roman"/>
          <w:color w:val="000000" w:themeColor="text1"/>
        </w:rPr>
        <w:t xml:space="preserve">, 2022) – </w:t>
      </w:r>
      <w:r w:rsidR="00BF07AD" w:rsidRPr="000D0C4D">
        <w:rPr>
          <w:rFonts w:ascii="Times New Roman" w:eastAsia="Avenir" w:hAnsi="Times New Roman" w:cs="Times New Roman"/>
          <w:color w:val="000000"/>
        </w:rPr>
        <w:t xml:space="preserve">Segal Trials, a privately held network of </w:t>
      </w:r>
      <w:r w:rsidR="005D35A4">
        <w:rPr>
          <w:rFonts w:ascii="Times New Roman" w:eastAsia="Avenir" w:hAnsi="Times New Roman" w:cs="Times New Roman"/>
          <w:color w:val="000000"/>
        </w:rPr>
        <w:t xml:space="preserve">clinical </w:t>
      </w:r>
      <w:r w:rsidR="00BF07AD" w:rsidRPr="000D0C4D">
        <w:rPr>
          <w:rFonts w:ascii="Times New Roman" w:eastAsia="Avenir" w:hAnsi="Times New Roman" w:cs="Times New Roman"/>
          <w:color w:val="000000"/>
        </w:rPr>
        <w:t>research sites throughout South Florida</w:t>
      </w:r>
      <w:r w:rsidR="00D56172">
        <w:rPr>
          <w:rFonts w:ascii="Times New Roman" w:eastAsia="Avenir" w:hAnsi="Times New Roman" w:cs="Times New Roman"/>
          <w:color w:val="000000"/>
        </w:rPr>
        <w:t xml:space="preserve"> </w:t>
      </w:r>
      <w:r w:rsidR="00C6130E">
        <w:rPr>
          <w:rFonts w:ascii="Times New Roman" w:eastAsia="Avenir" w:hAnsi="Times New Roman" w:cs="Times New Roman"/>
          <w:color w:val="000000"/>
        </w:rPr>
        <w:t>has concluded a phase 3 EMERGENT-2 trial with Karuna Therapeutics. The study focused on</w:t>
      </w:r>
      <w:r w:rsidR="00C6130E" w:rsidRPr="00C6130E">
        <w:rPr>
          <w:rFonts w:ascii="Times New Roman" w:eastAsia="Avenir" w:hAnsi="Times New Roman" w:cs="Times New Roman"/>
          <w:color w:val="000000"/>
        </w:rPr>
        <w:t xml:space="preserve"> evaluating the efficacy, safety, and tolerability of its lead investigational therapy, </w:t>
      </w:r>
      <w:proofErr w:type="spellStart"/>
      <w:r w:rsidR="00C6130E" w:rsidRPr="00C6130E">
        <w:rPr>
          <w:rFonts w:ascii="Times New Roman" w:eastAsia="Avenir" w:hAnsi="Times New Roman" w:cs="Times New Roman"/>
          <w:color w:val="000000"/>
        </w:rPr>
        <w:t>KarXT</w:t>
      </w:r>
      <w:proofErr w:type="spellEnd"/>
      <w:r w:rsidR="00C6130E" w:rsidRPr="00C6130E">
        <w:rPr>
          <w:rFonts w:ascii="Times New Roman" w:eastAsia="Avenir" w:hAnsi="Times New Roman" w:cs="Times New Roman"/>
          <w:color w:val="000000"/>
        </w:rPr>
        <w:t xml:space="preserve"> (</w:t>
      </w:r>
      <w:proofErr w:type="spellStart"/>
      <w:r w:rsidR="00C6130E" w:rsidRPr="00C6130E">
        <w:rPr>
          <w:rFonts w:ascii="Times New Roman" w:eastAsia="Avenir" w:hAnsi="Times New Roman" w:cs="Times New Roman"/>
          <w:color w:val="000000"/>
        </w:rPr>
        <w:t>xanomeline-trospium</w:t>
      </w:r>
      <w:proofErr w:type="spellEnd"/>
      <w:r w:rsidR="00C6130E" w:rsidRPr="00C6130E">
        <w:rPr>
          <w:rFonts w:ascii="Times New Roman" w:eastAsia="Avenir" w:hAnsi="Times New Roman" w:cs="Times New Roman"/>
          <w:color w:val="000000"/>
        </w:rPr>
        <w:t>), in adults with schizophrenia</w:t>
      </w:r>
      <w:r w:rsidR="00C6130E">
        <w:rPr>
          <w:rFonts w:ascii="Times New Roman" w:eastAsia="Avenir" w:hAnsi="Times New Roman" w:cs="Times New Roman"/>
          <w:color w:val="000000"/>
        </w:rPr>
        <w:t xml:space="preserve">. </w:t>
      </w:r>
      <w:r w:rsidR="00BD782E">
        <w:rPr>
          <w:rFonts w:ascii="Times New Roman" w:eastAsia="Avenir" w:hAnsi="Times New Roman" w:cs="Times New Roman"/>
          <w:color w:val="000000"/>
        </w:rPr>
        <w:t xml:space="preserve">The study was overseen by </w:t>
      </w:r>
      <w:r w:rsidR="00C6130E">
        <w:rPr>
          <w:rFonts w:ascii="Times New Roman" w:eastAsia="Avenir" w:hAnsi="Times New Roman" w:cs="Times New Roman"/>
          <w:color w:val="000000"/>
        </w:rPr>
        <w:t>Segal Trials, Chief Scientific Officer, &amp; Principal Investigator, Rishi Kakar, MD</w:t>
      </w:r>
      <w:r w:rsidR="00BD782E">
        <w:rPr>
          <w:rFonts w:ascii="Times New Roman" w:eastAsia="Avenir" w:hAnsi="Times New Roman" w:cs="Times New Roman"/>
          <w:color w:val="000000"/>
        </w:rPr>
        <w:t>.</w:t>
      </w:r>
      <w:r w:rsidR="00BD782E">
        <w:rPr>
          <w:rFonts w:ascii="Times New Roman" w:eastAsia="Avenir" w:hAnsi="Times New Roman" w:cs="Times New Roman"/>
          <w:color w:val="000000"/>
        </w:rPr>
        <w:br/>
      </w:r>
    </w:p>
    <w:p w14:paraId="7DC67B4A" w14:textId="499A8564" w:rsidR="00BD782E" w:rsidRDefault="00BD782E" w:rsidP="00372515">
      <w:pPr>
        <w:spacing w:line="360" w:lineRule="auto"/>
        <w:rPr>
          <w:rFonts w:ascii="Times New Roman" w:eastAsia="Avenir" w:hAnsi="Times New Roman" w:cs="Times New Roman"/>
          <w:color w:val="000000"/>
        </w:rPr>
      </w:pPr>
      <w:r w:rsidRPr="00BD782E">
        <w:rPr>
          <w:rFonts w:ascii="Times New Roman" w:eastAsia="Avenir" w:hAnsi="Times New Roman" w:cs="Times New Roman"/>
          <w:color w:val="000000"/>
        </w:rPr>
        <w:t xml:space="preserve">“Despite the number of available treatment options, there continues to be a tremendous unmet need in the treatment of schizophrenia, placing an immense burden on both patients and their caregivers,” said Rishi Kakar, M.D., chief scientific officer, Segal </w:t>
      </w:r>
      <w:proofErr w:type="gramStart"/>
      <w:r w:rsidRPr="00BD782E">
        <w:rPr>
          <w:rFonts w:ascii="Times New Roman" w:eastAsia="Avenir" w:hAnsi="Times New Roman" w:cs="Times New Roman"/>
          <w:color w:val="000000"/>
        </w:rPr>
        <w:t>Trials</w:t>
      </w:r>
      <w:proofErr w:type="gramEnd"/>
      <w:r w:rsidRPr="00BD782E">
        <w:rPr>
          <w:rFonts w:ascii="Times New Roman" w:eastAsia="Avenir" w:hAnsi="Times New Roman" w:cs="Times New Roman"/>
          <w:color w:val="000000"/>
        </w:rPr>
        <w:t xml:space="preserve"> and lead investigator of the Phase 3 EMERGENT-2 trial. “Th</w:t>
      </w:r>
      <w:r>
        <w:rPr>
          <w:rFonts w:ascii="Times New Roman" w:eastAsia="Avenir" w:hAnsi="Times New Roman" w:cs="Times New Roman"/>
          <w:color w:val="000000"/>
        </w:rPr>
        <w:t>is</w:t>
      </w:r>
      <w:r w:rsidRPr="00BD782E">
        <w:rPr>
          <w:rFonts w:ascii="Times New Roman" w:eastAsia="Avenir" w:hAnsi="Times New Roman" w:cs="Times New Roman"/>
          <w:color w:val="000000"/>
        </w:rPr>
        <w:t xml:space="preserve"> data build</w:t>
      </w:r>
      <w:r>
        <w:rPr>
          <w:rFonts w:ascii="Times New Roman" w:eastAsia="Avenir" w:hAnsi="Times New Roman" w:cs="Times New Roman"/>
          <w:color w:val="000000"/>
        </w:rPr>
        <w:t>s</w:t>
      </w:r>
      <w:r w:rsidRPr="00BD782E">
        <w:rPr>
          <w:rFonts w:ascii="Times New Roman" w:eastAsia="Avenir" w:hAnsi="Times New Roman" w:cs="Times New Roman"/>
          <w:color w:val="000000"/>
        </w:rPr>
        <w:t xml:space="preserve"> on the growing body of clinical evidence supporting the potential of </w:t>
      </w:r>
      <w:proofErr w:type="spellStart"/>
      <w:r w:rsidRPr="00BD782E">
        <w:rPr>
          <w:rFonts w:ascii="Times New Roman" w:eastAsia="Avenir" w:hAnsi="Times New Roman" w:cs="Times New Roman"/>
          <w:color w:val="000000"/>
        </w:rPr>
        <w:t>KarXT</w:t>
      </w:r>
      <w:proofErr w:type="spellEnd"/>
      <w:r w:rsidRPr="00BD782E">
        <w:rPr>
          <w:rFonts w:ascii="Times New Roman" w:eastAsia="Avenir" w:hAnsi="Times New Roman" w:cs="Times New Roman"/>
          <w:color w:val="000000"/>
        </w:rPr>
        <w:t xml:space="preserve"> as a new and differentiated approach for schizophrenia, demonstrating notable improvements across both positive and negative symptoms, while not being associated with common problematic side-effects of current therapies, such as weight gain, </w:t>
      </w:r>
      <w:proofErr w:type="gramStart"/>
      <w:r w:rsidRPr="00BD782E">
        <w:rPr>
          <w:rFonts w:ascii="Times New Roman" w:eastAsia="Avenir" w:hAnsi="Times New Roman" w:cs="Times New Roman"/>
          <w:color w:val="000000"/>
        </w:rPr>
        <w:t>sedation</w:t>
      </w:r>
      <w:proofErr w:type="gramEnd"/>
      <w:r w:rsidRPr="00BD782E">
        <w:rPr>
          <w:rFonts w:ascii="Times New Roman" w:eastAsia="Avenir" w:hAnsi="Times New Roman" w:cs="Times New Roman"/>
          <w:color w:val="000000"/>
        </w:rPr>
        <w:t xml:space="preserve"> and movement disorders. This unique profile of </w:t>
      </w:r>
      <w:proofErr w:type="spellStart"/>
      <w:r w:rsidRPr="00BD782E">
        <w:rPr>
          <w:rFonts w:ascii="Times New Roman" w:eastAsia="Avenir" w:hAnsi="Times New Roman" w:cs="Times New Roman"/>
          <w:color w:val="000000"/>
        </w:rPr>
        <w:t>KarXT</w:t>
      </w:r>
      <w:proofErr w:type="spellEnd"/>
      <w:r w:rsidRPr="00BD782E">
        <w:rPr>
          <w:rFonts w:ascii="Times New Roman" w:eastAsia="Avenir" w:hAnsi="Times New Roman" w:cs="Times New Roman"/>
          <w:color w:val="000000"/>
        </w:rPr>
        <w:t xml:space="preserve"> has the potential to provide a new meaningful treatment option for our patients and their families beyond the current standard of care.”</w:t>
      </w:r>
    </w:p>
    <w:p w14:paraId="47FC279E" w14:textId="6B2F5D40" w:rsidR="00BD782E" w:rsidRDefault="00BD782E" w:rsidP="00372515">
      <w:pPr>
        <w:spacing w:line="360" w:lineRule="auto"/>
        <w:rPr>
          <w:rFonts w:ascii="Times New Roman" w:eastAsia="Avenir" w:hAnsi="Times New Roman" w:cs="Times New Roman"/>
          <w:color w:val="000000"/>
        </w:rPr>
      </w:pPr>
    </w:p>
    <w:p w14:paraId="070874BB" w14:textId="27DAF5BC" w:rsidR="00372515" w:rsidRDefault="00BD782E" w:rsidP="00372515">
      <w:pPr>
        <w:spacing w:line="360" w:lineRule="auto"/>
        <w:rPr>
          <w:rFonts w:ascii="Times New Roman" w:eastAsia="Avenir" w:hAnsi="Times New Roman" w:cs="Times New Roman"/>
          <w:color w:val="000000"/>
        </w:rPr>
      </w:pPr>
      <w:r>
        <w:rPr>
          <w:rFonts w:ascii="Times New Roman" w:eastAsia="Avenir" w:hAnsi="Times New Roman" w:cs="Times New Roman"/>
          <w:color w:val="000000"/>
        </w:rPr>
        <w:t xml:space="preserve">Due to the success of the clinical trial, Karuna Therapeutics </w:t>
      </w:r>
      <w:r w:rsidRPr="00BD782E">
        <w:rPr>
          <w:rFonts w:ascii="Times New Roman" w:eastAsia="Avenir" w:hAnsi="Times New Roman" w:cs="Times New Roman"/>
          <w:color w:val="000000"/>
        </w:rPr>
        <w:t>plans to submit a New Drug Application (NDA) with the U.S. Food &amp; Drug Administration (FDA) in mid-2023</w:t>
      </w:r>
      <w:r>
        <w:rPr>
          <w:rFonts w:ascii="Times New Roman" w:eastAsia="Avenir" w:hAnsi="Times New Roman" w:cs="Times New Roman"/>
          <w:color w:val="000000"/>
        </w:rPr>
        <w:t>. M</w:t>
      </w:r>
      <w:r w:rsidR="003A4AEB">
        <w:rPr>
          <w:rFonts w:ascii="Times New Roman" w:eastAsia="Avenir" w:hAnsi="Times New Roman" w:cs="Times New Roman"/>
          <w:color w:val="000000"/>
        </w:rPr>
        <w:t>ar</w:t>
      </w:r>
      <w:r w:rsidR="00E85885">
        <w:rPr>
          <w:rFonts w:ascii="Times New Roman" w:eastAsia="Avenir" w:hAnsi="Times New Roman" w:cs="Times New Roman"/>
          <w:color w:val="000000"/>
        </w:rPr>
        <w:t xml:space="preserve">king </w:t>
      </w:r>
      <w:r w:rsidR="003A4AEB">
        <w:rPr>
          <w:rFonts w:ascii="Times New Roman" w:eastAsia="Avenir" w:hAnsi="Times New Roman" w:cs="Times New Roman"/>
          <w:color w:val="000000"/>
        </w:rPr>
        <w:t xml:space="preserve">another monumental milestone for Segal Trials, adding another possible FDA approval to the more than 56+ already approved indications the company has participated in. </w:t>
      </w:r>
    </w:p>
    <w:p w14:paraId="31C3A351" w14:textId="7117A894" w:rsidR="00E85885" w:rsidRPr="00E85885" w:rsidRDefault="00E85885" w:rsidP="00E85885">
      <w:pPr>
        <w:spacing w:line="360" w:lineRule="auto"/>
        <w:rPr>
          <w:rFonts w:ascii="Times New Roman" w:eastAsia="Avenir" w:hAnsi="Times New Roman" w:cs="Times New Roman"/>
          <w:color w:val="000000"/>
        </w:rPr>
      </w:pPr>
      <w:r>
        <w:rPr>
          <w:rFonts w:ascii="Times New Roman" w:eastAsia="Avenir" w:hAnsi="Times New Roman" w:cs="Times New Roman"/>
          <w:color w:val="000000"/>
        </w:rPr>
        <w:lastRenderedPageBreak/>
        <w:br/>
      </w:r>
      <w:r w:rsidRPr="00E85885">
        <w:rPr>
          <w:rFonts w:ascii="Times New Roman" w:eastAsia="Avenir" w:hAnsi="Times New Roman" w:cs="Times New Roman"/>
          <w:color w:val="000000"/>
        </w:rPr>
        <w:t>About Schizophrenia</w:t>
      </w:r>
    </w:p>
    <w:p w14:paraId="5B035E27" w14:textId="33AB3C6A" w:rsidR="003A4AEB" w:rsidRDefault="00E85885" w:rsidP="00E85885">
      <w:pPr>
        <w:spacing w:line="360" w:lineRule="auto"/>
        <w:rPr>
          <w:rFonts w:ascii="Times New Roman" w:eastAsia="Avenir" w:hAnsi="Times New Roman" w:cs="Times New Roman"/>
          <w:color w:val="000000"/>
        </w:rPr>
      </w:pPr>
      <w:r w:rsidRPr="00E85885">
        <w:rPr>
          <w:rFonts w:ascii="Times New Roman" w:eastAsia="Avenir" w:hAnsi="Times New Roman" w:cs="Times New Roman"/>
          <w:color w:val="000000"/>
        </w:rPr>
        <w:t xml:space="preserve">Schizophrenia is a chronic and often debilitating mental illness that impacts how one thinks, feels, and behaves. It is characterized by positive symptoms (hallucinations and delusions), negative symptoms (difficulty enjoying life and withdrawal from others), and cognitive impairment. Together these symptoms can severely impact quality of life and productivity, with only 10% of people gainfully employed and many struggling to meet adult milestones – such as living independently. The life expectancy of people living with schizophrenia is reduced by 10-20 years compared to the general population. Schizophrenia affects approximately 21 million people worldwide and is </w:t>
      </w:r>
      <w:proofErr w:type="gramStart"/>
      <w:r w:rsidRPr="00E85885">
        <w:rPr>
          <w:rFonts w:ascii="Times New Roman" w:eastAsia="Avenir" w:hAnsi="Times New Roman" w:cs="Times New Roman"/>
          <w:color w:val="000000"/>
        </w:rPr>
        <w:t>most commonly treated</w:t>
      </w:r>
      <w:proofErr w:type="gramEnd"/>
      <w:r w:rsidRPr="00E85885">
        <w:rPr>
          <w:rFonts w:ascii="Times New Roman" w:eastAsia="Avenir" w:hAnsi="Times New Roman" w:cs="Times New Roman"/>
          <w:color w:val="000000"/>
        </w:rPr>
        <w:t xml:space="preserve"> with antipsychotics. Unfortunately, many people with schizophrenia continue to experience limited efficacy or problematic side effects while on antipsychotic therapy, and up to 74% of patients discontinue medication before 18 months. When schizophrenia treatment is discontinued, it can lead to impacts on health including relapse, hospitalization, and longer time to remission.</w:t>
      </w:r>
    </w:p>
    <w:p w14:paraId="4B3971B8" w14:textId="77777777" w:rsidR="00E85885" w:rsidRDefault="00E85885" w:rsidP="00E85885">
      <w:pPr>
        <w:spacing w:line="360" w:lineRule="auto"/>
        <w:rPr>
          <w:rFonts w:ascii="Times New Roman" w:eastAsia="Avenir" w:hAnsi="Times New Roman" w:cs="Times New Roman"/>
          <w:color w:val="000000"/>
        </w:rPr>
      </w:pPr>
    </w:p>
    <w:p w14:paraId="0C385CCE" w14:textId="0474E3DB" w:rsidR="00372515" w:rsidRDefault="004627D4" w:rsidP="003A4AEB">
      <w:pPr>
        <w:spacing w:line="360" w:lineRule="auto"/>
        <w:ind w:firstLine="720"/>
        <w:rPr>
          <w:rFonts w:ascii="Times New Roman" w:hAnsi="Times New Roman" w:cs="Times New Roman"/>
          <w:shd w:val="clear" w:color="auto" w:fill="FFFFFF"/>
        </w:rPr>
      </w:pPr>
      <w:r w:rsidRPr="000D0C4D">
        <w:rPr>
          <w:rFonts w:ascii="Times New Roman" w:hAnsi="Times New Roman" w:cs="Times New Roman"/>
          <w:shd w:val="clear" w:color="auto" w:fill="FFFFFF"/>
        </w:rPr>
        <w:t xml:space="preserve">For more information about Segal Trials, or to schedule an interview, please contact </w:t>
      </w:r>
      <w:r w:rsidR="00372515">
        <w:rPr>
          <w:rFonts w:ascii="Times New Roman" w:hAnsi="Times New Roman" w:cs="Times New Roman"/>
          <w:shd w:val="clear" w:color="auto" w:fill="FFFFFF"/>
        </w:rPr>
        <w:t xml:space="preserve">Tabatha Cirgenski at </w:t>
      </w:r>
      <w:hyperlink r:id="rId11" w:history="1">
        <w:r w:rsidR="003A4AEB" w:rsidRPr="00173E0C">
          <w:rPr>
            <w:rStyle w:val="Hyperlink"/>
            <w:rFonts w:ascii="Times New Roman" w:hAnsi="Times New Roman" w:cs="Times New Roman"/>
            <w:shd w:val="clear" w:color="auto" w:fill="FFFFFF"/>
          </w:rPr>
          <w:t>tcirgenski@SegalTrials.com</w:t>
        </w:r>
      </w:hyperlink>
      <w:r w:rsidRPr="000D0C4D">
        <w:rPr>
          <w:rFonts w:ascii="Times New Roman" w:hAnsi="Times New Roman" w:cs="Times New Roman"/>
          <w:shd w:val="clear" w:color="auto" w:fill="FFFFFF"/>
        </w:rPr>
        <w:t>.</w:t>
      </w:r>
    </w:p>
    <w:p w14:paraId="003A3537" w14:textId="77777777" w:rsidR="003A4AEB" w:rsidRPr="003A4AEB" w:rsidRDefault="003A4AEB" w:rsidP="003A4AEB">
      <w:pPr>
        <w:spacing w:line="360" w:lineRule="auto"/>
        <w:ind w:firstLine="720"/>
        <w:rPr>
          <w:rFonts w:ascii="Times New Roman" w:hAnsi="Times New Roman" w:cs="Times New Roman"/>
          <w:shd w:val="clear" w:color="auto" w:fill="FFFFFF"/>
        </w:rPr>
      </w:pPr>
    </w:p>
    <w:p w14:paraId="06EC93CD" w14:textId="0CAB076B" w:rsidR="00F23D4A" w:rsidRPr="000D0C4D" w:rsidRDefault="004627D4" w:rsidP="002B277F">
      <w:pPr>
        <w:pStyle w:val="Heading1"/>
        <w:numPr>
          <w:ilvl w:val="0"/>
          <w:numId w:val="0"/>
        </w:numPr>
        <w:spacing w:before="0" w:after="0"/>
        <w:ind w:left="720" w:hanging="720"/>
        <w:rPr>
          <w:rFonts w:eastAsia="Avenir" w:cs="Times New Roman"/>
          <w:sz w:val="24"/>
          <w:szCs w:val="24"/>
          <w:u w:val="single"/>
        </w:rPr>
      </w:pPr>
      <w:r w:rsidRPr="000D0C4D">
        <w:rPr>
          <w:rFonts w:eastAsia="Avenir" w:cs="Times New Roman"/>
          <w:sz w:val="24"/>
          <w:szCs w:val="24"/>
          <w:u w:val="single"/>
        </w:rPr>
        <w:t>About Segal Trials</w:t>
      </w:r>
    </w:p>
    <w:p w14:paraId="3CEEC71C" w14:textId="657B89CD" w:rsidR="00CE71BE" w:rsidRDefault="00000000" w:rsidP="006A5EC5">
      <w:pPr>
        <w:rPr>
          <w:rFonts w:ascii="Times New Roman" w:eastAsia="Avenir" w:hAnsi="Times New Roman" w:cs="Times New Roman"/>
        </w:rPr>
      </w:pPr>
      <w:hyperlink r:id="rId12" w:history="1">
        <w:r w:rsidR="00664627" w:rsidRPr="000D0C4D">
          <w:rPr>
            <w:rStyle w:val="Hyperlink"/>
            <w:rFonts w:ascii="Times New Roman" w:eastAsia="Avenir" w:hAnsi="Times New Roman" w:cs="Times New Roman"/>
          </w:rPr>
          <w:t>Segal Trials</w:t>
        </w:r>
      </w:hyperlink>
      <w:r w:rsidR="00664627" w:rsidRPr="000D0C4D">
        <w:rPr>
          <w:rFonts w:ascii="Times New Roman" w:eastAsia="Avenir" w:hAnsi="Times New Roman" w:cs="Times New Roman"/>
        </w:rPr>
        <w:t>, founded in 1998, is a privately held network of</w:t>
      </w:r>
      <w:r w:rsidR="008B5311">
        <w:rPr>
          <w:rFonts w:ascii="Times New Roman" w:eastAsia="Avenir" w:hAnsi="Times New Roman" w:cs="Times New Roman"/>
        </w:rPr>
        <w:t xml:space="preserve"> </w:t>
      </w:r>
      <w:r w:rsidR="00664627" w:rsidRPr="000D0C4D">
        <w:rPr>
          <w:rFonts w:ascii="Times New Roman" w:eastAsia="Avenir" w:hAnsi="Times New Roman" w:cs="Times New Roman"/>
        </w:rPr>
        <w:t xml:space="preserve">research sites throughout South Florida conducting Phase I-IV research trials </w:t>
      </w:r>
      <w:r w:rsidR="008B5311">
        <w:rPr>
          <w:rFonts w:ascii="Times New Roman" w:eastAsia="Avenir" w:hAnsi="Times New Roman" w:cs="Times New Roman"/>
        </w:rPr>
        <w:t xml:space="preserve">that have led to </w:t>
      </w:r>
      <w:r w:rsidR="008B5311" w:rsidRPr="000D0C4D">
        <w:rPr>
          <w:rFonts w:ascii="Times New Roman" w:eastAsia="Avenir" w:hAnsi="Times New Roman" w:cs="Times New Roman"/>
        </w:rPr>
        <w:t>5</w:t>
      </w:r>
      <w:r w:rsidR="003A4AEB">
        <w:rPr>
          <w:rFonts w:ascii="Times New Roman" w:eastAsia="Avenir" w:hAnsi="Times New Roman" w:cs="Times New Roman"/>
        </w:rPr>
        <w:t>6</w:t>
      </w:r>
      <w:r w:rsidR="008B5311">
        <w:rPr>
          <w:rFonts w:ascii="Times New Roman" w:eastAsia="Avenir" w:hAnsi="Times New Roman" w:cs="Times New Roman"/>
        </w:rPr>
        <w:t xml:space="preserve"> FDA-approved </w:t>
      </w:r>
      <w:r w:rsidR="008B5311" w:rsidRPr="000D0C4D">
        <w:rPr>
          <w:rFonts w:ascii="Times New Roman" w:eastAsia="Avenir" w:hAnsi="Times New Roman" w:cs="Times New Roman"/>
        </w:rPr>
        <w:t>medications and devices</w:t>
      </w:r>
      <w:r w:rsidR="008B5311">
        <w:rPr>
          <w:rFonts w:ascii="Times New Roman" w:eastAsia="Avenir" w:hAnsi="Times New Roman" w:cs="Times New Roman"/>
        </w:rPr>
        <w:t>. The company’s trials focus on p</w:t>
      </w:r>
      <w:r w:rsidR="00664627" w:rsidRPr="000D0C4D">
        <w:rPr>
          <w:rFonts w:ascii="Times New Roman" w:eastAsia="Avenir" w:hAnsi="Times New Roman" w:cs="Times New Roman"/>
        </w:rPr>
        <w:t>sychiatry, neurology, addiction, insomnia, infectious diseases, vaccine</w:t>
      </w:r>
      <w:r w:rsidR="008B5311">
        <w:rPr>
          <w:rFonts w:ascii="Times New Roman" w:eastAsia="Avenir" w:hAnsi="Times New Roman" w:cs="Times New Roman"/>
        </w:rPr>
        <w:t xml:space="preserve"> development</w:t>
      </w:r>
      <w:r w:rsidR="00664627" w:rsidRPr="000D0C4D">
        <w:rPr>
          <w:rFonts w:ascii="Times New Roman" w:eastAsia="Avenir" w:hAnsi="Times New Roman" w:cs="Times New Roman"/>
        </w:rPr>
        <w:t>, and women’s health</w:t>
      </w:r>
      <w:r w:rsidR="008B5311">
        <w:rPr>
          <w:rFonts w:ascii="Times New Roman" w:eastAsia="Avenir" w:hAnsi="Times New Roman" w:cs="Times New Roman"/>
        </w:rPr>
        <w:t xml:space="preserve">; and it runs trials in </w:t>
      </w:r>
      <w:r w:rsidR="00664627" w:rsidRPr="000D0C4D">
        <w:rPr>
          <w:rFonts w:ascii="Times New Roman" w:eastAsia="Avenir" w:hAnsi="Times New Roman" w:cs="Times New Roman"/>
        </w:rPr>
        <w:t>outpatient, inpatient, PSG, and residential care facility settings.</w:t>
      </w:r>
      <w:r w:rsidR="008B5311">
        <w:rPr>
          <w:rFonts w:ascii="Times New Roman" w:eastAsia="Avenir" w:hAnsi="Times New Roman" w:cs="Times New Roman"/>
        </w:rPr>
        <w:t xml:space="preserve"> </w:t>
      </w:r>
    </w:p>
    <w:p w14:paraId="4F627642" w14:textId="0F5F9453" w:rsidR="003A4AEB" w:rsidRDefault="003A4AEB" w:rsidP="006A5EC5">
      <w:pPr>
        <w:rPr>
          <w:rFonts w:ascii="Times New Roman" w:eastAsia="Avenir" w:hAnsi="Times New Roman" w:cs="Times New Roman"/>
        </w:rPr>
      </w:pPr>
    </w:p>
    <w:p w14:paraId="64101F1E" w14:textId="1C92CD84" w:rsidR="003A4AEB" w:rsidRPr="003A4AEB" w:rsidRDefault="003A4AEB" w:rsidP="003A4AEB">
      <w:pPr>
        <w:rPr>
          <w:rFonts w:ascii="Times New Roman" w:eastAsia="Avenir" w:hAnsi="Times New Roman" w:cs="Times New Roman"/>
          <w:b/>
          <w:bCs/>
          <w:u w:val="single"/>
        </w:rPr>
      </w:pPr>
      <w:r w:rsidRPr="003A4AEB">
        <w:rPr>
          <w:rFonts w:ascii="Times New Roman" w:eastAsia="Avenir" w:hAnsi="Times New Roman" w:cs="Times New Roman"/>
          <w:b/>
          <w:bCs/>
          <w:u w:val="single"/>
        </w:rPr>
        <w:t>About Karuna Therapeutics</w:t>
      </w:r>
    </w:p>
    <w:p w14:paraId="60C9FF87" w14:textId="59869F1C" w:rsidR="003A4AEB" w:rsidRPr="008B5311" w:rsidRDefault="003A4AEB" w:rsidP="003A4AEB">
      <w:pPr>
        <w:rPr>
          <w:rFonts w:ascii="Times New Roman" w:eastAsia="Avenir" w:hAnsi="Times New Roman" w:cs="Times New Roman"/>
        </w:rPr>
      </w:pPr>
      <w:r w:rsidRPr="003A4AEB">
        <w:rPr>
          <w:rFonts w:ascii="Times New Roman" w:eastAsia="Avenir" w:hAnsi="Times New Roman" w:cs="Times New Roman"/>
        </w:rPr>
        <w:t>Karuna Therapeutics is a clinical-stage biopharmaceutical company driven to create and deliver transformative medicines for people living with psychiatric and neurological conditions. At Karuna, we understand there is a need for differentiated and more effective treatments that can help patients navigate the challenges presented by serious mental illness. Utilizing our extensive knowledge of neuroscience, we are harnessing the untapped potential of the brain in pursuit of novel pathways to develop medicines that make meaningful differences in peoples’ lives. For more information, please visit www.karunatx.com.</w:t>
      </w:r>
    </w:p>
    <w:p w14:paraId="2F595A62" w14:textId="77777777" w:rsidR="00CE71BE" w:rsidRPr="000D0C4D" w:rsidRDefault="00CE71BE" w:rsidP="006A5EC5">
      <w:pPr>
        <w:rPr>
          <w:rFonts w:ascii="Times New Roman" w:hAnsi="Times New Roman" w:cs="Times New Roman"/>
        </w:rPr>
      </w:pPr>
    </w:p>
    <w:p w14:paraId="2CF85E78" w14:textId="114BAC74" w:rsidR="000C6C51" w:rsidRPr="003A4AEB" w:rsidRDefault="004627D4" w:rsidP="003A4AEB">
      <w:pPr>
        <w:rPr>
          <w:rFonts w:ascii="Times New Roman" w:hAnsi="Times New Roman" w:cs="Times New Roman"/>
          <w:b/>
          <w:bCs/>
          <w:u w:val="single"/>
        </w:rPr>
      </w:pPr>
      <w:r w:rsidRPr="000D0C4D">
        <w:rPr>
          <w:rFonts w:ascii="Times New Roman" w:hAnsi="Times New Roman" w:cs="Times New Roman"/>
          <w:color w:val="000000" w:themeColor="text1"/>
        </w:rPr>
        <w:t># # #</w:t>
      </w:r>
    </w:p>
    <w:sectPr w:rsidR="000C6C51" w:rsidRPr="003A4AEB" w:rsidSect="00E85885">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3F3C" w14:textId="77777777" w:rsidR="00D37A9D" w:rsidRDefault="00D37A9D">
      <w:r>
        <w:separator/>
      </w:r>
    </w:p>
  </w:endnote>
  <w:endnote w:type="continuationSeparator" w:id="0">
    <w:p w14:paraId="085F8D6A" w14:textId="77777777" w:rsidR="00D37A9D" w:rsidRDefault="00D3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eni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E3FC" w14:textId="77777777" w:rsidR="00FC3F87" w:rsidRDefault="004627D4">
    <w:pPr>
      <w:pStyle w:val="Footer"/>
    </w:pPr>
    <w:r>
      <w:rPr>
        <w:noProof/>
      </w:rPr>
      <w:drawing>
        <wp:anchor distT="0" distB="0" distL="114300" distR="114300" simplePos="0" relativeHeight="251658240" behindDoc="1" locked="0" layoutInCell="1" allowOverlap="1" wp14:anchorId="316F909B" wp14:editId="200B4761">
          <wp:simplePos x="0" y="0"/>
          <wp:positionH relativeFrom="column">
            <wp:posOffset>-1129665</wp:posOffset>
          </wp:positionH>
          <wp:positionV relativeFrom="paragraph">
            <wp:posOffset>-54610</wp:posOffset>
          </wp:positionV>
          <wp:extent cx="7772400" cy="7010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G0387 2017 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01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0DD9" w14:textId="77777777" w:rsidR="00D37A9D" w:rsidRDefault="00D37A9D">
      <w:r>
        <w:separator/>
      </w:r>
    </w:p>
  </w:footnote>
  <w:footnote w:type="continuationSeparator" w:id="0">
    <w:p w14:paraId="1F4227EC" w14:textId="77777777" w:rsidR="00D37A9D" w:rsidRDefault="00D3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F28"/>
    <w:multiLevelType w:val="hybridMultilevel"/>
    <w:tmpl w:val="A3E295EE"/>
    <w:lvl w:ilvl="0" w:tplc="56B4BD48">
      <w:start w:val="1"/>
      <w:numFmt w:val="bullet"/>
      <w:lvlText w:val=""/>
      <w:lvlJc w:val="left"/>
      <w:pPr>
        <w:ind w:left="2160" w:hanging="360"/>
      </w:pPr>
      <w:rPr>
        <w:rFonts w:ascii="Symbol" w:hAnsi="Symbol" w:hint="default"/>
      </w:rPr>
    </w:lvl>
    <w:lvl w:ilvl="1" w:tplc="229E70B6" w:tentative="1">
      <w:start w:val="1"/>
      <w:numFmt w:val="bullet"/>
      <w:lvlText w:val="o"/>
      <w:lvlJc w:val="left"/>
      <w:pPr>
        <w:ind w:left="2880" w:hanging="360"/>
      </w:pPr>
      <w:rPr>
        <w:rFonts w:ascii="Courier New" w:hAnsi="Courier New" w:cs="Courier New" w:hint="default"/>
      </w:rPr>
    </w:lvl>
    <w:lvl w:ilvl="2" w:tplc="93BE89F0" w:tentative="1">
      <w:start w:val="1"/>
      <w:numFmt w:val="bullet"/>
      <w:lvlText w:val=""/>
      <w:lvlJc w:val="left"/>
      <w:pPr>
        <w:ind w:left="3600" w:hanging="360"/>
      </w:pPr>
      <w:rPr>
        <w:rFonts w:ascii="Wingdings" w:hAnsi="Wingdings" w:hint="default"/>
      </w:rPr>
    </w:lvl>
    <w:lvl w:ilvl="3" w:tplc="4630F7BE" w:tentative="1">
      <w:start w:val="1"/>
      <w:numFmt w:val="bullet"/>
      <w:lvlText w:val=""/>
      <w:lvlJc w:val="left"/>
      <w:pPr>
        <w:ind w:left="4320" w:hanging="360"/>
      </w:pPr>
      <w:rPr>
        <w:rFonts w:ascii="Symbol" w:hAnsi="Symbol" w:hint="default"/>
      </w:rPr>
    </w:lvl>
    <w:lvl w:ilvl="4" w:tplc="D3F629AA" w:tentative="1">
      <w:start w:val="1"/>
      <w:numFmt w:val="bullet"/>
      <w:lvlText w:val="o"/>
      <w:lvlJc w:val="left"/>
      <w:pPr>
        <w:ind w:left="5040" w:hanging="360"/>
      </w:pPr>
      <w:rPr>
        <w:rFonts w:ascii="Courier New" w:hAnsi="Courier New" w:cs="Courier New" w:hint="default"/>
      </w:rPr>
    </w:lvl>
    <w:lvl w:ilvl="5" w:tplc="D278E5FA" w:tentative="1">
      <w:start w:val="1"/>
      <w:numFmt w:val="bullet"/>
      <w:lvlText w:val=""/>
      <w:lvlJc w:val="left"/>
      <w:pPr>
        <w:ind w:left="5760" w:hanging="360"/>
      </w:pPr>
      <w:rPr>
        <w:rFonts w:ascii="Wingdings" w:hAnsi="Wingdings" w:hint="default"/>
      </w:rPr>
    </w:lvl>
    <w:lvl w:ilvl="6" w:tplc="6F8495E4" w:tentative="1">
      <w:start w:val="1"/>
      <w:numFmt w:val="bullet"/>
      <w:lvlText w:val=""/>
      <w:lvlJc w:val="left"/>
      <w:pPr>
        <w:ind w:left="6480" w:hanging="360"/>
      </w:pPr>
      <w:rPr>
        <w:rFonts w:ascii="Symbol" w:hAnsi="Symbol" w:hint="default"/>
      </w:rPr>
    </w:lvl>
    <w:lvl w:ilvl="7" w:tplc="D1CC2DC2" w:tentative="1">
      <w:start w:val="1"/>
      <w:numFmt w:val="bullet"/>
      <w:lvlText w:val="o"/>
      <w:lvlJc w:val="left"/>
      <w:pPr>
        <w:ind w:left="7200" w:hanging="360"/>
      </w:pPr>
      <w:rPr>
        <w:rFonts w:ascii="Courier New" w:hAnsi="Courier New" w:cs="Courier New" w:hint="default"/>
      </w:rPr>
    </w:lvl>
    <w:lvl w:ilvl="8" w:tplc="FBC8E228" w:tentative="1">
      <w:start w:val="1"/>
      <w:numFmt w:val="bullet"/>
      <w:lvlText w:val=""/>
      <w:lvlJc w:val="left"/>
      <w:pPr>
        <w:ind w:left="7920" w:hanging="360"/>
      </w:pPr>
      <w:rPr>
        <w:rFonts w:ascii="Wingdings" w:hAnsi="Wingdings" w:hint="default"/>
      </w:rPr>
    </w:lvl>
  </w:abstractNum>
  <w:abstractNum w:abstractNumId="1" w15:restartNumberingAfterBreak="0">
    <w:nsid w:val="232631DB"/>
    <w:multiLevelType w:val="multilevel"/>
    <w:tmpl w:val="DC38D75E"/>
    <w:lvl w:ilvl="0">
      <w:start w:val="1"/>
      <w:numFmt w:val="decimal"/>
      <w:pStyle w:val="Heading1"/>
      <w:lvlText w:val="%1."/>
      <w:lvlJc w:val="left"/>
      <w:pPr>
        <w:ind w:left="720" w:hanging="720"/>
      </w:pPr>
    </w:lvl>
    <w:lvl w:ilvl="1">
      <w:start w:val="1"/>
      <w:numFmt w:val="decimal"/>
      <w:pStyle w:val="Heading2"/>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pStyle w:val="Heading5"/>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557887017">
    <w:abstractNumId w:val="0"/>
  </w:num>
  <w:num w:numId="2" w16cid:durableId="1786463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8D"/>
    <w:rsid w:val="000003AE"/>
    <w:rsid w:val="000012AB"/>
    <w:rsid w:val="00001F86"/>
    <w:rsid w:val="000020EC"/>
    <w:rsid w:val="00003A14"/>
    <w:rsid w:val="00003F9F"/>
    <w:rsid w:val="00004B38"/>
    <w:rsid w:val="000152A8"/>
    <w:rsid w:val="00017431"/>
    <w:rsid w:val="000178CD"/>
    <w:rsid w:val="00021015"/>
    <w:rsid w:val="00021FFA"/>
    <w:rsid w:val="0002377A"/>
    <w:rsid w:val="000241AC"/>
    <w:rsid w:val="00025674"/>
    <w:rsid w:val="00025DAA"/>
    <w:rsid w:val="0002662B"/>
    <w:rsid w:val="00026A6B"/>
    <w:rsid w:val="00026C67"/>
    <w:rsid w:val="00031146"/>
    <w:rsid w:val="00031744"/>
    <w:rsid w:val="00032827"/>
    <w:rsid w:val="0003450A"/>
    <w:rsid w:val="00034D2A"/>
    <w:rsid w:val="00035926"/>
    <w:rsid w:val="00040DEA"/>
    <w:rsid w:val="00041441"/>
    <w:rsid w:val="00042E80"/>
    <w:rsid w:val="000449AC"/>
    <w:rsid w:val="00046311"/>
    <w:rsid w:val="00047092"/>
    <w:rsid w:val="0005020D"/>
    <w:rsid w:val="00051370"/>
    <w:rsid w:val="00053BFF"/>
    <w:rsid w:val="00056B95"/>
    <w:rsid w:val="00060532"/>
    <w:rsid w:val="00063A34"/>
    <w:rsid w:val="00064E27"/>
    <w:rsid w:val="00066008"/>
    <w:rsid w:val="0007301C"/>
    <w:rsid w:val="0007318D"/>
    <w:rsid w:val="000733D9"/>
    <w:rsid w:val="00075773"/>
    <w:rsid w:val="00076BAE"/>
    <w:rsid w:val="00080D1F"/>
    <w:rsid w:val="00087591"/>
    <w:rsid w:val="000A39B1"/>
    <w:rsid w:val="000B6E3C"/>
    <w:rsid w:val="000C0F75"/>
    <w:rsid w:val="000C3489"/>
    <w:rsid w:val="000C6C51"/>
    <w:rsid w:val="000D015D"/>
    <w:rsid w:val="000D0C4D"/>
    <w:rsid w:val="000D2DC1"/>
    <w:rsid w:val="000D408D"/>
    <w:rsid w:val="000D43E6"/>
    <w:rsid w:val="000D56A9"/>
    <w:rsid w:val="000D5953"/>
    <w:rsid w:val="000E3498"/>
    <w:rsid w:val="000E5B5E"/>
    <w:rsid w:val="000F2D9A"/>
    <w:rsid w:val="000F3070"/>
    <w:rsid w:val="00107F34"/>
    <w:rsid w:val="00114BA3"/>
    <w:rsid w:val="00116668"/>
    <w:rsid w:val="001217C3"/>
    <w:rsid w:val="00125BAE"/>
    <w:rsid w:val="00132383"/>
    <w:rsid w:val="00132A21"/>
    <w:rsid w:val="001349FE"/>
    <w:rsid w:val="001403F0"/>
    <w:rsid w:val="00140714"/>
    <w:rsid w:val="0014299D"/>
    <w:rsid w:val="00142FA3"/>
    <w:rsid w:val="0014352B"/>
    <w:rsid w:val="00153746"/>
    <w:rsid w:val="00156362"/>
    <w:rsid w:val="0016043C"/>
    <w:rsid w:val="0016422C"/>
    <w:rsid w:val="001730D3"/>
    <w:rsid w:val="001734EE"/>
    <w:rsid w:val="00176865"/>
    <w:rsid w:val="00176ABA"/>
    <w:rsid w:val="001779BA"/>
    <w:rsid w:val="00186405"/>
    <w:rsid w:val="0019153F"/>
    <w:rsid w:val="00191878"/>
    <w:rsid w:val="00196B91"/>
    <w:rsid w:val="0019773B"/>
    <w:rsid w:val="001A0E4F"/>
    <w:rsid w:val="001A0E5B"/>
    <w:rsid w:val="001A184A"/>
    <w:rsid w:val="001A3E3F"/>
    <w:rsid w:val="001A536F"/>
    <w:rsid w:val="001A619F"/>
    <w:rsid w:val="001B0BFC"/>
    <w:rsid w:val="001B1DFB"/>
    <w:rsid w:val="001B2D64"/>
    <w:rsid w:val="001B726E"/>
    <w:rsid w:val="001C1276"/>
    <w:rsid w:val="001C5248"/>
    <w:rsid w:val="001D438F"/>
    <w:rsid w:val="001D4914"/>
    <w:rsid w:val="001D55FD"/>
    <w:rsid w:val="001D64D5"/>
    <w:rsid w:val="001D67AB"/>
    <w:rsid w:val="001D698D"/>
    <w:rsid w:val="001E73E6"/>
    <w:rsid w:val="001E7CC9"/>
    <w:rsid w:val="001F0FBA"/>
    <w:rsid w:val="001F60BD"/>
    <w:rsid w:val="001F7E36"/>
    <w:rsid w:val="00200A9E"/>
    <w:rsid w:val="002035E7"/>
    <w:rsid w:val="00205F5A"/>
    <w:rsid w:val="0021081F"/>
    <w:rsid w:val="00211DA7"/>
    <w:rsid w:val="00213FAF"/>
    <w:rsid w:val="00213FF2"/>
    <w:rsid w:val="00223C66"/>
    <w:rsid w:val="002241F6"/>
    <w:rsid w:val="00230620"/>
    <w:rsid w:val="00230B58"/>
    <w:rsid w:val="00234925"/>
    <w:rsid w:val="00236807"/>
    <w:rsid w:val="00236986"/>
    <w:rsid w:val="0025129F"/>
    <w:rsid w:val="002707CD"/>
    <w:rsid w:val="00271AA2"/>
    <w:rsid w:val="002830D3"/>
    <w:rsid w:val="00291F61"/>
    <w:rsid w:val="0029513F"/>
    <w:rsid w:val="002A081A"/>
    <w:rsid w:val="002A0FF2"/>
    <w:rsid w:val="002A2C9B"/>
    <w:rsid w:val="002B09A3"/>
    <w:rsid w:val="002B0F1D"/>
    <w:rsid w:val="002B277F"/>
    <w:rsid w:val="002B4AFB"/>
    <w:rsid w:val="002C079D"/>
    <w:rsid w:val="002C2A65"/>
    <w:rsid w:val="002C61A0"/>
    <w:rsid w:val="002C75A5"/>
    <w:rsid w:val="002D2BFE"/>
    <w:rsid w:val="002D3411"/>
    <w:rsid w:val="002E00C8"/>
    <w:rsid w:val="002E1370"/>
    <w:rsid w:val="002E17C8"/>
    <w:rsid w:val="002E691F"/>
    <w:rsid w:val="002F1340"/>
    <w:rsid w:val="00300895"/>
    <w:rsid w:val="00302335"/>
    <w:rsid w:val="00304001"/>
    <w:rsid w:val="0030430A"/>
    <w:rsid w:val="003062A3"/>
    <w:rsid w:val="0031039A"/>
    <w:rsid w:val="003107C6"/>
    <w:rsid w:val="00310CB2"/>
    <w:rsid w:val="003119A7"/>
    <w:rsid w:val="00313F25"/>
    <w:rsid w:val="00316033"/>
    <w:rsid w:val="00316519"/>
    <w:rsid w:val="00316CB1"/>
    <w:rsid w:val="00317981"/>
    <w:rsid w:val="003200AF"/>
    <w:rsid w:val="00320D37"/>
    <w:rsid w:val="00326643"/>
    <w:rsid w:val="003300E0"/>
    <w:rsid w:val="00331CE8"/>
    <w:rsid w:val="00332A55"/>
    <w:rsid w:val="00334F8B"/>
    <w:rsid w:val="00336032"/>
    <w:rsid w:val="00336336"/>
    <w:rsid w:val="00346F15"/>
    <w:rsid w:val="00355CFE"/>
    <w:rsid w:val="003579D9"/>
    <w:rsid w:val="00357A92"/>
    <w:rsid w:val="0036484A"/>
    <w:rsid w:val="00364F74"/>
    <w:rsid w:val="00364FA3"/>
    <w:rsid w:val="00366CB4"/>
    <w:rsid w:val="00366D17"/>
    <w:rsid w:val="00370D64"/>
    <w:rsid w:val="00372515"/>
    <w:rsid w:val="0037294B"/>
    <w:rsid w:val="00372F85"/>
    <w:rsid w:val="00374239"/>
    <w:rsid w:val="00374F23"/>
    <w:rsid w:val="003761EA"/>
    <w:rsid w:val="003776C1"/>
    <w:rsid w:val="00384AED"/>
    <w:rsid w:val="00393F95"/>
    <w:rsid w:val="00396613"/>
    <w:rsid w:val="003A059C"/>
    <w:rsid w:val="003A3775"/>
    <w:rsid w:val="003A4AEB"/>
    <w:rsid w:val="003A55F6"/>
    <w:rsid w:val="003A6165"/>
    <w:rsid w:val="003B46BC"/>
    <w:rsid w:val="003B58EE"/>
    <w:rsid w:val="003C1BEF"/>
    <w:rsid w:val="003C27CB"/>
    <w:rsid w:val="003C518A"/>
    <w:rsid w:val="003D1230"/>
    <w:rsid w:val="003D7FEF"/>
    <w:rsid w:val="003E2008"/>
    <w:rsid w:val="003E334E"/>
    <w:rsid w:val="003F153D"/>
    <w:rsid w:val="003F1C3F"/>
    <w:rsid w:val="003F29E8"/>
    <w:rsid w:val="003F3C0A"/>
    <w:rsid w:val="003F4238"/>
    <w:rsid w:val="003F5E23"/>
    <w:rsid w:val="003F61D7"/>
    <w:rsid w:val="0040510F"/>
    <w:rsid w:val="00405912"/>
    <w:rsid w:val="0041081B"/>
    <w:rsid w:val="00411899"/>
    <w:rsid w:val="00413756"/>
    <w:rsid w:val="00416D50"/>
    <w:rsid w:val="004211F8"/>
    <w:rsid w:val="00421420"/>
    <w:rsid w:val="00422218"/>
    <w:rsid w:val="00423288"/>
    <w:rsid w:val="00423F19"/>
    <w:rsid w:val="00431390"/>
    <w:rsid w:val="00431915"/>
    <w:rsid w:val="00433827"/>
    <w:rsid w:val="00434AF7"/>
    <w:rsid w:val="00435156"/>
    <w:rsid w:val="004374F0"/>
    <w:rsid w:val="0043777D"/>
    <w:rsid w:val="004419AF"/>
    <w:rsid w:val="004419CC"/>
    <w:rsid w:val="00444DD6"/>
    <w:rsid w:val="004464BD"/>
    <w:rsid w:val="00446EB5"/>
    <w:rsid w:val="00446F51"/>
    <w:rsid w:val="004478F9"/>
    <w:rsid w:val="00453A94"/>
    <w:rsid w:val="0045742A"/>
    <w:rsid w:val="00461127"/>
    <w:rsid w:val="004627D4"/>
    <w:rsid w:val="00463C4B"/>
    <w:rsid w:val="00467FF7"/>
    <w:rsid w:val="00470B8D"/>
    <w:rsid w:val="00476343"/>
    <w:rsid w:val="0047792C"/>
    <w:rsid w:val="00491C20"/>
    <w:rsid w:val="004929DC"/>
    <w:rsid w:val="0049700A"/>
    <w:rsid w:val="004A0A2E"/>
    <w:rsid w:val="004A2C0A"/>
    <w:rsid w:val="004A5652"/>
    <w:rsid w:val="004A5C6F"/>
    <w:rsid w:val="004A5E95"/>
    <w:rsid w:val="004A76DA"/>
    <w:rsid w:val="004B04D4"/>
    <w:rsid w:val="004B2068"/>
    <w:rsid w:val="004B4F54"/>
    <w:rsid w:val="004B60D8"/>
    <w:rsid w:val="004C7AA1"/>
    <w:rsid w:val="004D0B65"/>
    <w:rsid w:val="004D101D"/>
    <w:rsid w:val="004D137E"/>
    <w:rsid w:val="004D37A3"/>
    <w:rsid w:val="004D4517"/>
    <w:rsid w:val="004D6C8E"/>
    <w:rsid w:val="004E56C3"/>
    <w:rsid w:val="004F03A0"/>
    <w:rsid w:val="004F24D6"/>
    <w:rsid w:val="004F351B"/>
    <w:rsid w:val="004F41D4"/>
    <w:rsid w:val="004F4A24"/>
    <w:rsid w:val="00501E0B"/>
    <w:rsid w:val="005033A7"/>
    <w:rsid w:val="00504394"/>
    <w:rsid w:val="0051031A"/>
    <w:rsid w:val="00516125"/>
    <w:rsid w:val="0052075F"/>
    <w:rsid w:val="00521557"/>
    <w:rsid w:val="00523B2B"/>
    <w:rsid w:val="00532772"/>
    <w:rsid w:val="005428A6"/>
    <w:rsid w:val="00544B26"/>
    <w:rsid w:val="005548B7"/>
    <w:rsid w:val="00556ABA"/>
    <w:rsid w:val="0055754B"/>
    <w:rsid w:val="005613BE"/>
    <w:rsid w:val="00563337"/>
    <w:rsid w:val="0056489C"/>
    <w:rsid w:val="00574E39"/>
    <w:rsid w:val="00582069"/>
    <w:rsid w:val="00584B91"/>
    <w:rsid w:val="0058518D"/>
    <w:rsid w:val="005937BC"/>
    <w:rsid w:val="00595915"/>
    <w:rsid w:val="00596788"/>
    <w:rsid w:val="005A2D1A"/>
    <w:rsid w:val="005B114F"/>
    <w:rsid w:val="005B1587"/>
    <w:rsid w:val="005B55F6"/>
    <w:rsid w:val="005C33F7"/>
    <w:rsid w:val="005C3966"/>
    <w:rsid w:val="005C3FAB"/>
    <w:rsid w:val="005C5CD2"/>
    <w:rsid w:val="005C657F"/>
    <w:rsid w:val="005D239C"/>
    <w:rsid w:val="005D35A4"/>
    <w:rsid w:val="005D3B83"/>
    <w:rsid w:val="005D4039"/>
    <w:rsid w:val="005D682A"/>
    <w:rsid w:val="005D6B84"/>
    <w:rsid w:val="005D72A6"/>
    <w:rsid w:val="005E0F1D"/>
    <w:rsid w:val="005E297E"/>
    <w:rsid w:val="005E42BE"/>
    <w:rsid w:val="005F0D84"/>
    <w:rsid w:val="005F2175"/>
    <w:rsid w:val="005F2615"/>
    <w:rsid w:val="005F5328"/>
    <w:rsid w:val="006017B2"/>
    <w:rsid w:val="006064F8"/>
    <w:rsid w:val="00610084"/>
    <w:rsid w:val="00611E65"/>
    <w:rsid w:val="00612CBF"/>
    <w:rsid w:val="00616DAA"/>
    <w:rsid w:val="00620DE7"/>
    <w:rsid w:val="006222BB"/>
    <w:rsid w:val="006308C9"/>
    <w:rsid w:val="006317AD"/>
    <w:rsid w:val="00641859"/>
    <w:rsid w:val="006437D0"/>
    <w:rsid w:val="00655F94"/>
    <w:rsid w:val="0066371A"/>
    <w:rsid w:val="00664535"/>
    <w:rsid w:val="00664627"/>
    <w:rsid w:val="0066470C"/>
    <w:rsid w:val="00664E28"/>
    <w:rsid w:val="0066713F"/>
    <w:rsid w:val="00667E74"/>
    <w:rsid w:val="00671B75"/>
    <w:rsid w:val="00674EFD"/>
    <w:rsid w:val="00676F4F"/>
    <w:rsid w:val="006824D4"/>
    <w:rsid w:val="0068313B"/>
    <w:rsid w:val="00687901"/>
    <w:rsid w:val="006905A7"/>
    <w:rsid w:val="006912D9"/>
    <w:rsid w:val="00691626"/>
    <w:rsid w:val="006923C7"/>
    <w:rsid w:val="006A0BA1"/>
    <w:rsid w:val="006A1244"/>
    <w:rsid w:val="006A3981"/>
    <w:rsid w:val="006A46F1"/>
    <w:rsid w:val="006A49B2"/>
    <w:rsid w:val="006A5761"/>
    <w:rsid w:val="006A5EC5"/>
    <w:rsid w:val="006A76A3"/>
    <w:rsid w:val="006B060D"/>
    <w:rsid w:val="006C1245"/>
    <w:rsid w:val="006C2F78"/>
    <w:rsid w:val="006C509D"/>
    <w:rsid w:val="006C633B"/>
    <w:rsid w:val="006C656B"/>
    <w:rsid w:val="006D2D85"/>
    <w:rsid w:val="006D52EC"/>
    <w:rsid w:val="006D6630"/>
    <w:rsid w:val="006D7162"/>
    <w:rsid w:val="006D73BE"/>
    <w:rsid w:val="006E29D8"/>
    <w:rsid w:val="006F06FF"/>
    <w:rsid w:val="006F09B7"/>
    <w:rsid w:val="006F1ED1"/>
    <w:rsid w:val="006F6D1B"/>
    <w:rsid w:val="00701BDD"/>
    <w:rsid w:val="00704402"/>
    <w:rsid w:val="00704CEF"/>
    <w:rsid w:val="00704FAD"/>
    <w:rsid w:val="0070721F"/>
    <w:rsid w:val="00707747"/>
    <w:rsid w:val="0071301E"/>
    <w:rsid w:val="00714755"/>
    <w:rsid w:val="00715B13"/>
    <w:rsid w:val="00715BE9"/>
    <w:rsid w:val="007168AE"/>
    <w:rsid w:val="00716D59"/>
    <w:rsid w:val="007207E6"/>
    <w:rsid w:val="00722A30"/>
    <w:rsid w:val="00730778"/>
    <w:rsid w:val="00730A9F"/>
    <w:rsid w:val="00731C6B"/>
    <w:rsid w:val="00731DD0"/>
    <w:rsid w:val="007353F2"/>
    <w:rsid w:val="00741EA8"/>
    <w:rsid w:val="00746774"/>
    <w:rsid w:val="007502BF"/>
    <w:rsid w:val="0075076A"/>
    <w:rsid w:val="00750C56"/>
    <w:rsid w:val="007564B2"/>
    <w:rsid w:val="007622AD"/>
    <w:rsid w:val="00762897"/>
    <w:rsid w:val="00766B54"/>
    <w:rsid w:val="00774BCB"/>
    <w:rsid w:val="00776B1D"/>
    <w:rsid w:val="007804AD"/>
    <w:rsid w:val="00783801"/>
    <w:rsid w:val="0079684C"/>
    <w:rsid w:val="007A47E8"/>
    <w:rsid w:val="007A5483"/>
    <w:rsid w:val="007B32A6"/>
    <w:rsid w:val="007B6F3D"/>
    <w:rsid w:val="007C0DFA"/>
    <w:rsid w:val="007C2054"/>
    <w:rsid w:val="007C5EB7"/>
    <w:rsid w:val="007C6584"/>
    <w:rsid w:val="007C694B"/>
    <w:rsid w:val="007D03BE"/>
    <w:rsid w:val="007D075B"/>
    <w:rsid w:val="007D1C47"/>
    <w:rsid w:val="007D4C92"/>
    <w:rsid w:val="007D666C"/>
    <w:rsid w:val="007E6B3C"/>
    <w:rsid w:val="007E6E2C"/>
    <w:rsid w:val="007E6E98"/>
    <w:rsid w:val="007F26F8"/>
    <w:rsid w:val="007F3A93"/>
    <w:rsid w:val="007F6E73"/>
    <w:rsid w:val="008005F1"/>
    <w:rsid w:val="00800991"/>
    <w:rsid w:val="00804123"/>
    <w:rsid w:val="00804630"/>
    <w:rsid w:val="00810117"/>
    <w:rsid w:val="008166DD"/>
    <w:rsid w:val="00821D48"/>
    <w:rsid w:val="00825639"/>
    <w:rsid w:val="00825CAB"/>
    <w:rsid w:val="008264E7"/>
    <w:rsid w:val="00826509"/>
    <w:rsid w:val="008300CB"/>
    <w:rsid w:val="008304C5"/>
    <w:rsid w:val="00830DD2"/>
    <w:rsid w:val="008321BF"/>
    <w:rsid w:val="00832553"/>
    <w:rsid w:val="0083263E"/>
    <w:rsid w:val="008355B4"/>
    <w:rsid w:val="00836313"/>
    <w:rsid w:val="00841C11"/>
    <w:rsid w:val="00843D75"/>
    <w:rsid w:val="008515C1"/>
    <w:rsid w:val="0085230B"/>
    <w:rsid w:val="008549A9"/>
    <w:rsid w:val="00856105"/>
    <w:rsid w:val="008602B8"/>
    <w:rsid w:val="00861B4F"/>
    <w:rsid w:val="008635CB"/>
    <w:rsid w:val="00863768"/>
    <w:rsid w:val="0086564F"/>
    <w:rsid w:val="008663D3"/>
    <w:rsid w:val="00867309"/>
    <w:rsid w:val="00870F30"/>
    <w:rsid w:val="00871B00"/>
    <w:rsid w:val="00872076"/>
    <w:rsid w:val="00872AA4"/>
    <w:rsid w:val="00873F71"/>
    <w:rsid w:val="0087472B"/>
    <w:rsid w:val="00875859"/>
    <w:rsid w:val="008819A6"/>
    <w:rsid w:val="008866F9"/>
    <w:rsid w:val="00886B2E"/>
    <w:rsid w:val="00887A06"/>
    <w:rsid w:val="0089408E"/>
    <w:rsid w:val="0089616B"/>
    <w:rsid w:val="00897755"/>
    <w:rsid w:val="00897AFB"/>
    <w:rsid w:val="008A101A"/>
    <w:rsid w:val="008A3827"/>
    <w:rsid w:val="008A5656"/>
    <w:rsid w:val="008A57AE"/>
    <w:rsid w:val="008A64AD"/>
    <w:rsid w:val="008B5311"/>
    <w:rsid w:val="008C01CC"/>
    <w:rsid w:val="008C1DFD"/>
    <w:rsid w:val="008C25EB"/>
    <w:rsid w:val="008C3192"/>
    <w:rsid w:val="008C70DF"/>
    <w:rsid w:val="008D1670"/>
    <w:rsid w:val="008D1E7C"/>
    <w:rsid w:val="008D6B95"/>
    <w:rsid w:val="008E0F52"/>
    <w:rsid w:val="008E2403"/>
    <w:rsid w:val="008E38BF"/>
    <w:rsid w:val="008E43D1"/>
    <w:rsid w:val="008E5273"/>
    <w:rsid w:val="00900074"/>
    <w:rsid w:val="009005BE"/>
    <w:rsid w:val="00900823"/>
    <w:rsid w:val="00900DE7"/>
    <w:rsid w:val="00901F5D"/>
    <w:rsid w:val="009049D9"/>
    <w:rsid w:val="00911137"/>
    <w:rsid w:val="00911F82"/>
    <w:rsid w:val="009128D8"/>
    <w:rsid w:val="00913A38"/>
    <w:rsid w:val="009176EE"/>
    <w:rsid w:val="00917980"/>
    <w:rsid w:val="00924D0B"/>
    <w:rsid w:val="009257D4"/>
    <w:rsid w:val="00930109"/>
    <w:rsid w:val="00935AAA"/>
    <w:rsid w:val="0093758D"/>
    <w:rsid w:val="00937DC8"/>
    <w:rsid w:val="00942B67"/>
    <w:rsid w:val="00944892"/>
    <w:rsid w:val="00945057"/>
    <w:rsid w:val="009468AE"/>
    <w:rsid w:val="00950ECD"/>
    <w:rsid w:val="00951234"/>
    <w:rsid w:val="00953D2E"/>
    <w:rsid w:val="00962110"/>
    <w:rsid w:val="0096216F"/>
    <w:rsid w:val="009627DB"/>
    <w:rsid w:val="00967076"/>
    <w:rsid w:val="00974EB7"/>
    <w:rsid w:val="009845C7"/>
    <w:rsid w:val="009859E4"/>
    <w:rsid w:val="00986DA8"/>
    <w:rsid w:val="0099100D"/>
    <w:rsid w:val="009927C3"/>
    <w:rsid w:val="009938D0"/>
    <w:rsid w:val="0099573D"/>
    <w:rsid w:val="009963EA"/>
    <w:rsid w:val="009A0B78"/>
    <w:rsid w:val="009A2EA8"/>
    <w:rsid w:val="009A3C55"/>
    <w:rsid w:val="009A3F3D"/>
    <w:rsid w:val="009A4083"/>
    <w:rsid w:val="009A45DF"/>
    <w:rsid w:val="009A6A35"/>
    <w:rsid w:val="009A7261"/>
    <w:rsid w:val="009B0F33"/>
    <w:rsid w:val="009B2471"/>
    <w:rsid w:val="009B33F2"/>
    <w:rsid w:val="009B7367"/>
    <w:rsid w:val="009C3912"/>
    <w:rsid w:val="009C3998"/>
    <w:rsid w:val="009D0593"/>
    <w:rsid w:val="009D26D9"/>
    <w:rsid w:val="009D49BB"/>
    <w:rsid w:val="009E256C"/>
    <w:rsid w:val="009E27F1"/>
    <w:rsid w:val="009E5123"/>
    <w:rsid w:val="009E7699"/>
    <w:rsid w:val="009F35BA"/>
    <w:rsid w:val="00A0183E"/>
    <w:rsid w:val="00A15C5F"/>
    <w:rsid w:val="00A20010"/>
    <w:rsid w:val="00A247FB"/>
    <w:rsid w:val="00A372B8"/>
    <w:rsid w:val="00A378FE"/>
    <w:rsid w:val="00A43D92"/>
    <w:rsid w:val="00A45041"/>
    <w:rsid w:val="00A46454"/>
    <w:rsid w:val="00A46EB8"/>
    <w:rsid w:val="00A53794"/>
    <w:rsid w:val="00A544C1"/>
    <w:rsid w:val="00A54558"/>
    <w:rsid w:val="00A54905"/>
    <w:rsid w:val="00A54EB8"/>
    <w:rsid w:val="00A60257"/>
    <w:rsid w:val="00A64DF1"/>
    <w:rsid w:val="00A72364"/>
    <w:rsid w:val="00A8397D"/>
    <w:rsid w:val="00A8491C"/>
    <w:rsid w:val="00A84B16"/>
    <w:rsid w:val="00A86192"/>
    <w:rsid w:val="00A90C07"/>
    <w:rsid w:val="00A93E71"/>
    <w:rsid w:val="00A95B97"/>
    <w:rsid w:val="00AA0EC2"/>
    <w:rsid w:val="00AA1105"/>
    <w:rsid w:val="00AA2DD6"/>
    <w:rsid w:val="00AA3CEE"/>
    <w:rsid w:val="00AA5C59"/>
    <w:rsid w:val="00AB280E"/>
    <w:rsid w:val="00AB28F3"/>
    <w:rsid w:val="00AB68D3"/>
    <w:rsid w:val="00AC18CE"/>
    <w:rsid w:val="00AC1FB0"/>
    <w:rsid w:val="00AC2649"/>
    <w:rsid w:val="00AC3064"/>
    <w:rsid w:val="00AC38A6"/>
    <w:rsid w:val="00AC41C3"/>
    <w:rsid w:val="00AD12A7"/>
    <w:rsid w:val="00AD4071"/>
    <w:rsid w:val="00AE2DEA"/>
    <w:rsid w:val="00AF2600"/>
    <w:rsid w:val="00AF71AA"/>
    <w:rsid w:val="00B038CA"/>
    <w:rsid w:val="00B043C1"/>
    <w:rsid w:val="00B1011E"/>
    <w:rsid w:val="00B1350C"/>
    <w:rsid w:val="00B2108C"/>
    <w:rsid w:val="00B231B2"/>
    <w:rsid w:val="00B2539F"/>
    <w:rsid w:val="00B27F49"/>
    <w:rsid w:val="00B31033"/>
    <w:rsid w:val="00B31F94"/>
    <w:rsid w:val="00B32F62"/>
    <w:rsid w:val="00B33657"/>
    <w:rsid w:val="00B33AAA"/>
    <w:rsid w:val="00B36842"/>
    <w:rsid w:val="00B438E0"/>
    <w:rsid w:val="00B4690D"/>
    <w:rsid w:val="00B53924"/>
    <w:rsid w:val="00B6076D"/>
    <w:rsid w:val="00B65C1D"/>
    <w:rsid w:val="00B7060F"/>
    <w:rsid w:val="00B70817"/>
    <w:rsid w:val="00B729D0"/>
    <w:rsid w:val="00B7452F"/>
    <w:rsid w:val="00B758E8"/>
    <w:rsid w:val="00B76591"/>
    <w:rsid w:val="00B77BA5"/>
    <w:rsid w:val="00B81872"/>
    <w:rsid w:val="00B81D82"/>
    <w:rsid w:val="00B870F8"/>
    <w:rsid w:val="00B9060A"/>
    <w:rsid w:val="00B91282"/>
    <w:rsid w:val="00B91425"/>
    <w:rsid w:val="00B93EB8"/>
    <w:rsid w:val="00B94022"/>
    <w:rsid w:val="00B95703"/>
    <w:rsid w:val="00BA05FA"/>
    <w:rsid w:val="00BA343D"/>
    <w:rsid w:val="00BA3958"/>
    <w:rsid w:val="00BA75AC"/>
    <w:rsid w:val="00BB0F82"/>
    <w:rsid w:val="00BB760E"/>
    <w:rsid w:val="00BB7D50"/>
    <w:rsid w:val="00BC09F6"/>
    <w:rsid w:val="00BC20D5"/>
    <w:rsid w:val="00BC29B5"/>
    <w:rsid w:val="00BC5DC1"/>
    <w:rsid w:val="00BD1CBA"/>
    <w:rsid w:val="00BD5757"/>
    <w:rsid w:val="00BD59AA"/>
    <w:rsid w:val="00BD5BF3"/>
    <w:rsid w:val="00BD6F2A"/>
    <w:rsid w:val="00BD782E"/>
    <w:rsid w:val="00BD7EBA"/>
    <w:rsid w:val="00BE1658"/>
    <w:rsid w:val="00BE71DD"/>
    <w:rsid w:val="00BE7AD8"/>
    <w:rsid w:val="00BF07AD"/>
    <w:rsid w:val="00BF0DAC"/>
    <w:rsid w:val="00BF1DBF"/>
    <w:rsid w:val="00C00527"/>
    <w:rsid w:val="00C01334"/>
    <w:rsid w:val="00C043B4"/>
    <w:rsid w:val="00C05204"/>
    <w:rsid w:val="00C11FF0"/>
    <w:rsid w:val="00C15706"/>
    <w:rsid w:val="00C306CC"/>
    <w:rsid w:val="00C31D63"/>
    <w:rsid w:val="00C32CC7"/>
    <w:rsid w:val="00C34FEE"/>
    <w:rsid w:val="00C351D0"/>
    <w:rsid w:val="00C35DD3"/>
    <w:rsid w:val="00C36AB9"/>
    <w:rsid w:val="00C407FA"/>
    <w:rsid w:val="00C42665"/>
    <w:rsid w:val="00C460D7"/>
    <w:rsid w:val="00C47268"/>
    <w:rsid w:val="00C531D1"/>
    <w:rsid w:val="00C57D0C"/>
    <w:rsid w:val="00C6130E"/>
    <w:rsid w:val="00C6415A"/>
    <w:rsid w:val="00C677AB"/>
    <w:rsid w:val="00C67AA4"/>
    <w:rsid w:val="00C714F5"/>
    <w:rsid w:val="00C72F0B"/>
    <w:rsid w:val="00C77B62"/>
    <w:rsid w:val="00C83002"/>
    <w:rsid w:val="00C86C8E"/>
    <w:rsid w:val="00C914FB"/>
    <w:rsid w:val="00C92043"/>
    <w:rsid w:val="00C9407C"/>
    <w:rsid w:val="00C96F7C"/>
    <w:rsid w:val="00CA00A0"/>
    <w:rsid w:val="00CA2463"/>
    <w:rsid w:val="00CA3ABB"/>
    <w:rsid w:val="00CA6A9C"/>
    <w:rsid w:val="00CA6AB9"/>
    <w:rsid w:val="00CB0E5D"/>
    <w:rsid w:val="00CB19DC"/>
    <w:rsid w:val="00CB1DAB"/>
    <w:rsid w:val="00CB26AE"/>
    <w:rsid w:val="00CB58BB"/>
    <w:rsid w:val="00CB5A84"/>
    <w:rsid w:val="00CB6DEB"/>
    <w:rsid w:val="00CB75A3"/>
    <w:rsid w:val="00CB7A48"/>
    <w:rsid w:val="00CC229E"/>
    <w:rsid w:val="00CC344C"/>
    <w:rsid w:val="00CC6119"/>
    <w:rsid w:val="00CD08E8"/>
    <w:rsid w:val="00CD4A0D"/>
    <w:rsid w:val="00CD7A07"/>
    <w:rsid w:val="00CE71BE"/>
    <w:rsid w:val="00CF710A"/>
    <w:rsid w:val="00CF7A3B"/>
    <w:rsid w:val="00D00B84"/>
    <w:rsid w:val="00D03565"/>
    <w:rsid w:val="00D03C33"/>
    <w:rsid w:val="00D10C23"/>
    <w:rsid w:val="00D12D95"/>
    <w:rsid w:val="00D1420B"/>
    <w:rsid w:val="00D16360"/>
    <w:rsid w:val="00D165D4"/>
    <w:rsid w:val="00D247AA"/>
    <w:rsid w:val="00D25719"/>
    <w:rsid w:val="00D25C25"/>
    <w:rsid w:val="00D26FDC"/>
    <w:rsid w:val="00D3069D"/>
    <w:rsid w:val="00D33454"/>
    <w:rsid w:val="00D335FE"/>
    <w:rsid w:val="00D3403E"/>
    <w:rsid w:val="00D35753"/>
    <w:rsid w:val="00D37A9D"/>
    <w:rsid w:val="00D37B08"/>
    <w:rsid w:val="00D40BA6"/>
    <w:rsid w:val="00D431EF"/>
    <w:rsid w:val="00D436BA"/>
    <w:rsid w:val="00D44265"/>
    <w:rsid w:val="00D519A7"/>
    <w:rsid w:val="00D52A71"/>
    <w:rsid w:val="00D52F7D"/>
    <w:rsid w:val="00D560D9"/>
    <w:rsid w:val="00D56172"/>
    <w:rsid w:val="00D62AB7"/>
    <w:rsid w:val="00D65024"/>
    <w:rsid w:val="00D65907"/>
    <w:rsid w:val="00D7179F"/>
    <w:rsid w:val="00D7694F"/>
    <w:rsid w:val="00D80B21"/>
    <w:rsid w:val="00D80C92"/>
    <w:rsid w:val="00D811B8"/>
    <w:rsid w:val="00D84EF4"/>
    <w:rsid w:val="00D866A8"/>
    <w:rsid w:val="00D87892"/>
    <w:rsid w:val="00D92692"/>
    <w:rsid w:val="00D93256"/>
    <w:rsid w:val="00D93297"/>
    <w:rsid w:val="00D9361D"/>
    <w:rsid w:val="00DA01BF"/>
    <w:rsid w:val="00DA06B7"/>
    <w:rsid w:val="00DA2FEE"/>
    <w:rsid w:val="00DA5655"/>
    <w:rsid w:val="00DA61EF"/>
    <w:rsid w:val="00DB04EE"/>
    <w:rsid w:val="00DB1179"/>
    <w:rsid w:val="00DB5674"/>
    <w:rsid w:val="00DB62C3"/>
    <w:rsid w:val="00DB63A9"/>
    <w:rsid w:val="00DB7D7D"/>
    <w:rsid w:val="00DC1031"/>
    <w:rsid w:val="00DC5613"/>
    <w:rsid w:val="00DD422C"/>
    <w:rsid w:val="00DD6D76"/>
    <w:rsid w:val="00DD6DD4"/>
    <w:rsid w:val="00DE4561"/>
    <w:rsid w:val="00DF3C50"/>
    <w:rsid w:val="00DF5542"/>
    <w:rsid w:val="00E00457"/>
    <w:rsid w:val="00E006C7"/>
    <w:rsid w:val="00E03A18"/>
    <w:rsid w:val="00E03C6D"/>
    <w:rsid w:val="00E063C1"/>
    <w:rsid w:val="00E111FD"/>
    <w:rsid w:val="00E1166B"/>
    <w:rsid w:val="00E116A1"/>
    <w:rsid w:val="00E1393D"/>
    <w:rsid w:val="00E15B68"/>
    <w:rsid w:val="00E209B2"/>
    <w:rsid w:val="00E30D3A"/>
    <w:rsid w:val="00E31260"/>
    <w:rsid w:val="00E37841"/>
    <w:rsid w:val="00E50BC6"/>
    <w:rsid w:val="00E52E4B"/>
    <w:rsid w:val="00E61A2D"/>
    <w:rsid w:val="00E63DD5"/>
    <w:rsid w:val="00E65DF4"/>
    <w:rsid w:val="00E709F1"/>
    <w:rsid w:val="00E73013"/>
    <w:rsid w:val="00E7425A"/>
    <w:rsid w:val="00E76F6B"/>
    <w:rsid w:val="00E770F1"/>
    <w:rsid w:val="00E81DD2"/>
    <w:rsid w:val="00E82297"/>
    <w:rsid w:val="00E82F9A"/>
    <w:rsid w:val="00E83AEE"/>
    <w:rsid w:val="00E85885"/>
    <w:rsid w:val="00E91BAA"/>
    <w:rsid w:val="00E91C6F"/>
    <w:rsid w:val="00E92D14"/>
    <w:rsid w:val="00E93972"/>
    <w:rsid w:val="00E95178"/>
    <w:rsid w:val="00E97489"/>
    <w:rsid w:val="00EA069C"/>
    <w:rsid w:val="00EA227F"/>
    <w:rsid w:val="00EA3B91"/>
    <w:rsid w:val="00EA3C66"/>
    <w:rsid w:val="00EA4934"/>
    <w:rsid w:val="00EA4D5E"/>
    <w:rsid w:val="00EA53F3"/>
    <w:rsid w:val="00EA6CD2"/>
    <w:rsid w:val="00EB2243"/>
    <w:rsid w:val="00EB26BC"/>
    <w:rsid w:val="00EB73B5"/>
    <w:rsid w:val="00EB7508"/>
    <w:rsid w:val="00EB75AA"/>
    <w:rsid w:val="00EC3B4B"/>
    <w:rsid w:val="00EC5A47"/>
    <w:rsid w:val="00EC5D92"/>
    <w:rsid w:val="00EC5E9A"/>
    <w:rsid w:val="00ED003E"/>
    <w:rsid w:val="00ED2CA5"/>
    <w:rsid w:val="00ED334E"/>
    <w:rsid w:val="00ED5C75"/>
    <w:rsid w:val="00EE4BF5"/>
    <w:rsid w:val="00EE4DCE"/>
    <w:rsid w:val="00EF0FC5"/>
    <w:rsid w:val="00EF50A6"/>
    <w:rsid w:val="00EF5367"/>
    <w:rsid w:val="00F004F5"/>
    <w:rsid w:val="00F01AE9"/>
    <w:rsid w:val="00F01E88"/>
    <w:rsid w:val="00F02406"/>
    <w:rsid w:val="00F05C4D"/>
    <w:rsid w:val="00F05F04"/>
    <w:rsid w:val="00F0790F"/>
    <w:rsid w:val="00F07AC2"/>
    <w:rsid w:val="00F110A6"/>
    <w:rsid w:val="00F14E55"/>
    <w:rsid w:val="00F17CB8"/>
    <w:rsid w:val="00F23D4A"/>
    <w:rsid w:val="00F264F0"/>
    <w:rsid w:val="00F305F3"/>
    <w:rsid w:val="00F32B7F"/>
    <w:rsid w:val="00F33721"/>
    <w:rsid w:val="00F34480"/>
    <w:rsid w:val="00F35120"/>
    <w:rsid w:val="00F3635A"/>
    <w:rsid w:val="00F367B2"/>
    <w:rsid w:val="00F3684F"/>
    <w:rsid w:val="00F409C1"/>
    <w:rsid w:val="00F4414F"/>
    <w:rsid w:val="00F4535E"/>
    <w:rsid w:val="00F538FA"/>
    <w:rsid w:val="00F53C35"/>
    <w:rsid w:val="00F552EA"/>
    <w:rsid w:val="00F60B79"/>
    <w:rsid w:val="00F63319"/>
    <w:rsid w:val="00F659EA"/>
    <w:rsid w:val="00F72D66"/>
    <w:rsid w:val="00F73163"/>
    <w:rsid w:val="00F73574"/>
    <w:rsid w:val="00F741CD"/>
    <w:rsid w:val="00F77293"/>
    <w:rsid w:val="00F80ED3"/>
    <w:rsid w:val="00F93E9E"/>
    <w:rsid w:val="00F9585B"/>
    <w:rsid w:val="00FA47D3"/>
    <w:rsid w:val="00FA5457"/>
    <w:rsid w:val="00FB05E7"/>
    <w:rsid w:val="00FB2E5F"/>
    <w:rsid w:val="00FB35E1"/>
    <w:rsid w:val="00FB5505"/>
    <w:rsid w:val="00FC3F87"/>
    <w:rsid w:val="00FC480C"/>
    <w:rsid w:val="00FC62A0"/>
    <w:rsid w:val="00FC6816"/>
    <w:rsid w:val="00FD0D22"/>
    <w:rsid w:val="00FD2C9E"/>
    <w:rsid w:val="00FD3299"/>
    <w:rsid w:val="00FD4F40"/>
    <w:rsid w:val="00FE08CB"/>
    <w:rsid w:val="00FE4E51"/>
    <w:rsid w:val="00FE54EC"/>
    <w:rsid w:val="00FE78C1"/>
    <w:rsid w:val="00FE7A11"/>
    <w:rsid w:val="00FF0315"/>
    <w:rsid w:val="00FF1FA4"/>
    <w:rsid w:val="00FF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6C2DFA"/>
  <w14:defaultImageDpi w14:val="300"/>
  <w15:docId w15:val="{C531AD0B-FFDE-4E65-B9CB-F87EEA71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D4A"/>
    <w:pPr>
      <w:keepNext/>
      <w:numPr>
        <w:numId w:val="2"/>
      </w:numPr>
      <w:spacing w:before="240" w:after="60"/>
      <w:outlineLvl w:val="0"/>
    </w:pPr>
    <w:rPr>
      <w:rFonts w:ascii="Times New Roman" w:eastAsia="Times New Roman" w:hAnsi="Times New Roman" w:cs="Arial"/>
      <w:b/>
      <w:bCs/>
      <w:kern w:val="32"/>
      <w:sz w:val="32"/>
      <w:szCs w:val="32"/>
    </w:rPr>
  </w:style>
  <w:style w:type="paragraph" w:styleId="Heading2">
    <w:name w:val="heading 2"/>
    <w:aliases w:val="Chapter Title,Small Cap,U&amp;lc Book"/>
    <w:basedOn w:val="Normal"/>
    <w:next w:val="Normal"/>
    <w:link w:val="Heading2Char"/>
    <w:uiPriority w:val="9"/>
    <w:semiHidden/>
    <w:unhideWhenUsed/>
    <w:qFormat/>
    <w:rsid w:val="00F23D4A"/>
    <w:pPr>
      <w:keepNext/>
      <w:numPr>
        <w:ilvl w:val="1"/>
        <w:numId w:val="2"/>
      </w:numPr>
      <w:pBdr>
        <w:bottom w:val="single" w:sz="4" w:space="1" w:color="808080"/>
      </w:pBdr>
      <w:spacing w:after="60"/>
      <w:outlineLvl w:val="1"/>
    </w:pPr>
    <w:rPr>
      <w:rFonts w:ascii="Times New Roman" w:eastAsia="Times New Roman" w:hAnsi="Times New Roman" w:cs="Times New Roman"/>
      <w:b/>
      <w:color w:val="808080"/>
      <w:szCs w:val="20"/>
    </w:rPr>
  </w:style>
  <w:style w:type="paragraph" w:styleId="Heading5">
    <w:name w:val="heading 5"/>
    <w:basedOn w:val="Normal"/>
    <w:next w:val="Normal"/>
    <w:link w:val="Heading5Char"/>
    <w:uiPriority w:val="9"/>
    <w:semiHidden/>
    <w:unhideWhenUsed/>
    <w:qFormat/>
    <w:rsid w:val="00F23D4A"/>
    <w:pPr>
      <w:numPr>
        <w:ilvl w:val="4"/>
        <w:numId w:val="2"/>
      </w:num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18D"/>
    <w:pPr>
      <w:tabs>
        <w:tab w:val="center" w:pos="4320"/>
        <w:tab w:val="right" w:pos="8640"/>
      </w:tabs>
    </w:pPr>
  </w:style>
  <w:style w:type="character" w:customStyle="1" w:styleId="HeaderChar">
    <w:name w:val="Header Char"/>
    <w:basedOn w:val="DefaultParagraphFont"/>
    <w:link w:val="Header"/>
    <w:uiPriority w:val="99"/>
    <w:rsid w:val="0007318D"/>
  </w:style>
  <w:style w:type="paragraph" w:styleId="Footer">
    <w:name w:val="footer"/>
    <w:basedOn w:val="Normal"/>
    <w:link w:val="FooterChar"/>
    <w:uiPriority w:val="99"/>
    <w:unhideWhenUsed/>
    <w:rsid w:val="0007318D"/>
    <w:pPr>
      <w:tabs>
        <w:tab w:val="center" w:pos="4320"/>
        <w:tab w:val="right" w:pos="8640"/>
      </w:tabs>
    </w:pPr>
  </w:style>
  <w:style w:type="character" w:customStyle="1" w:styleId="FooterChar">
    <w:name w:val="Footer Char"/>
    <w:basedOn w:val="DefaultParagraphFont"/>
    <w:link w:val="Footer"/>
    <w:uiPriority w:val="99"/>
    <w:rsid w:val="0007318D"/>
  </w:style>
  <w:style w:type="paragraph" w:styleId="BalloonText">
    <w:name w:val="Balloon Text"/>
    <w:basedOn w:val="Normal"/>
    <w:link w:val="BalloonTextChar"/>
    <w:uiPriority w:val="99"/>
    <w:semiHidden/>
    <w:unhideWhenUsed/>
    <w:rsid w:val="00073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1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393D"/>
    <w:rPr>
      <w:sz w:val="16"/>
      <w:szCs w:val="16"/>
    </w:rPr>
  </w:style>
  <w:style w:type="paragraph" w:styleId="CommentText">
    <w:name w:val="annotation text"/>
    <w:basedOn w:val="Normal"/>
    <w:link w:val="CommentTextChar"/>
    <w:uiPriority w:val="99"/>
    <w:unhideWhenUsed/>
    <w:rsid w:val="00E1393D"/>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E1393D"/>
    <w:rPr>
      <w:rFonts w:ascii="Times New Roman" w:eastAsia="MS Mincho" w:hAnsi="Times New Roman" w:cs="Times New Roman"/>
      <w:sz w:val="20"/>
      <w:szCs w:val="20"/>
    </w:rPr>
  </w:style>
  <w:style w:type="character" w:styleId="Hyperlink">
    <w:name w:val="Hyperlink"/>
    <w:basedOn w:val="DefaultParagraphFont"/>
    <w:uiPriority w:val="99"/>
    <w:unhideWhenUsed/>
    <w:rsid w:val="007353F2"/>
    <w:rPr>
      <w:color w:val="0000FF" w:themeColor="hyperlink"/>
      <w:u w:val="single"/>
    </w:rPr>
  </w:style>
  <w:style w:type="character" w:customStyle="1" w:styleId="UnresolvedMention1">
    <w:name w:val="Unresolved Mention1"/>
    <w:basedOn w:val="DefaultParagraphFont"/>
    <w:uiPriority w:val="99"/>
    <w:semiHidden/>
    <w:unhideWhenUsed/>
    <w:rsid w:val="007353F2"/>
    <w:rPr>
      <w:color w:val="605E5C"/>
      <w:shd w:val="clear" w:color="auto" w:fill="E1DFDD"/>
    </w:rPr>
  </w:style>
  <w:style w:type="character" w:styleId="FollowedHyperlink">
    <w:name w:val="FollowedHyperlink"/>
    <w:basedOn w:val="DefaultParagraphFont"/>
    <w:uiPriority w:val="99"/>
    <w:semiHidden/>
    <w:unhideWhenUsed/>
    <w:rsid w:val="009E5123"/>
    <w:rPr>
      <w:color w:val="800080" w:themeColor="followedHyperlink"/>
      <w:u w:val="single"/>
    </w:rPr>
  </w:style>
  <w:style w:type="paragraph" w:styleId="ListParagraph">
    <w:name w:val="List Paragraph"/>
    <w:basedOn w:val="Normal"/>
    <w:uiPriority w:val="34"/>
    <w:qFormat/>
    <w:rsid w:val="00BD59AA"/>
    <w:pPr>
      <w:ind w:left="720"/>
      <w:contextualSpacing/>
    </w:pPr>
  </w:style>
  <w:style w:type="paragraph" w:styleId="CommentSubject">
    <w:name w:val="annotation subject"/>
    <w:basedOn w:val="CommentText"/>
    <w:next w:val="CommentText"/>
    <w:link w:val="CommentSubjectChar"/>
    <w:uiPriority w:val="99"/>
    <w:semiHidden/>
    <w:unhideWhenUsed/>
    <w:rsid w:val="00C31D63"/>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31D63"/>
    <w:rPr>
      <w:rFonts w:ascii="Times New Roman" w:eastAsia="MS Mincho" w:hAnsi="Times New Roman" w:cs="Times New Roman"/>
      <w:b/>
      <w:bCs/>
      <w:sz w:val="20"/>
      <w:szCs w:val="20"/>
    </w:rPr>
  </w:style>
  <w:style w:type="paragraph" w:styleId="NormalWeb">
    <w:name w:val="Normal (Web)"/>
    <w:basedOn w:val="Normal"/>
    <w:uiPriority w:val="99"/>
    <w:unhideWhenUsed/>
    <w:rsid w:val="00DA56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350C"/>
    <w:rPr>
      <w:b/>
    </w:rPr>
  </w:style>
  <w:style w:type="paragraph" w:customStyle="1" w:styleId="P68B1DB1-Normal1">
    <w:name w:val="P68B1DB1-Normal1"/>
    <w:basedOn w:val="Normal"/>
    <w:rsid w:val="00B1350C"/>
    <w:rPr>
      <w:rFonts w:ascii="Century Gothic" w:eastAsia="Century Gothic" w:hAnsi="Century Gothic" w:cs="Century Gothic"/>
      <w:color w:val="009CA8"/>
      <w:szCs w:val="20"/>
      <w:lang w:eastAsia="es-AR"/>
    </w:rPr>
  </w:style>
  <w:style w:type="paragraph" w:customStyle="1" w:styleId="P68B1DB1-Normal2">
    <w:name w:val="P68B1DB1-Normal2"/>
    <w:basedOn w:val="Normal"/>
    <w:rsid w:val="00B1350C"/>
    <w:rPr>
      <w:rFonts w:ascii="Century Gothic" w:eastAsia="Century Gothic" w:hAnsi="Century Gothic" w:cs="Century Gothic"/>
      <w:b/>
      <w:smallCaps/>
      <w:sz w:val="20"/>
      <w:szCs w:val="20"/>
      <w:lang w:eastAsia="es-AR"/>
    </w:rPr>
  </w:style>
  <w:style w:type="paragraph" w:customStyle="1" w:styleId="P68B1DB1-Normal3">
    <w:name w:val="P68B1DB1-Normal3"/>
    <w:basedOn w:val="Normal"/>
    <w:rsid w:val="00B1350C"/>
    <w:rPr>
      <w:rFonts w:ascii="Times New Roman" w:eastAsia="Times New Roman" w:hAnsi="Times New Roman" w:cs="Times New Roman"/>
      <w:szCs w:val="20"/>
      <w:lang w:eastAsia="es-AR"/>
    </w:rPr>
  </w:style>
  <w:style w:type="paragraph" w:styleId="Revision">
    <w:name w:val="Revision"/>
    <w:hidden/>
    <w:uiPriority w:val="99"/>
    <w:semiHidden/>
    <w:rsid w:val="003200AF"/>
  </w:style>
  <w:style w:type="character" w:customStyle="1" w:styleId="UnresolvedMention2">
    <w:name w:val="Unresolved Mention2"/>
    <w:basedOn w:val="DefaultParagraphFont"/>
    <w:uiPriority w:val="99"/>
    <w:semiHidden/>
    <w:unhideWhenUsed/>
    <w:rsid w:val="00B31F94"/>
    <w:rPr>
      <w:color w:val="605E5C"/>
      <w:shd w:val="clear" w:color="auto" w:fill="E1DFDD"/>
    </w:rPr>
  </w:style>
  <w:style w:type="character" w:customStyle="1" w:styleId="Heading1Char">
    <w:name w:val="Heading 1 Char"/>
    <w:basedOn w:val="DefaultParagraphFont"/>
    <w:link w:val="Heading1"/>
    <w:uiPriority w:val="9"/>
    <w:rsid w:val="00F23D4A"/>
    <w:rPr>
      <w:rFonts w:ascii="Times New Roman" w:eastAsia="Times New Roman" w:hAnsi="Times New Roman" w:cs="Arial"/>
      <w:b/>
      <w:bCs/>
      <w:kern w:val="32"/>
      <w:sz w:val="32"/>
      <w:szCs w:val="32"/>
    </w:rPr>
  </w:style>
  <w:style w:type="character" w:customStyle="1" w:styleId="Heading2Char">
    <w:name w:val="Heading 2 Char"/>
    <w:aliases w:val="Chapter Title Char,Small Cap Char,U&amp;lc Book Char"/>
    <w:basedOn w:val="DefaultParagraphFont"/>
    <w:link w:val="Heading2"/>
    <w:uiPriority w:val="9"/>
    <w:semiHidden/>
    <w:rsid w:val="00F23D4A"/>
    <w:rPr>
      <w:rFonts w:ascii="Times New Roman" w:eastAsia="Times New Roman" w:hAnsi="Times New Roman" w:cs="Times New Roman"/>
      <w:b/>
      <w:color w:val="808080"/>
      <w:szCs w:val="20"/>
    </w:rPr>
  </w:style>
  <w:style w:type="character" w:customStyle="1" w:styleId="Heading5Char">
    <w:name w:val="Heading 5 Char"/>
    <w:basedOn w:val="DefaultParagraphFont"/>
    <w:link w:val="Heading5"/>
    <w:uiPriority w:val="9"/>
    <w:semiHidden/>
    <w:rsid w:val="00F23D4A"/>
    <w:rPr>
      <w:rFonts w:ascii="Times New Roman" w:eastAsia="Times New Roman" w:hAnsi="Times New Roman" w:cs="Times New Roman"/>
      <w:b/>
      <w:bCs/>
      <w:i/>
      <w:iCs/>
      <w:sz w:val="26"/>
      <w:szCs w:val="26"/>
    </w:rPr>
  </w:style>
  <w:style w:type="character" w:customStyle="1" w:styleId="UnresolvedMention3">
    <w:name w:val="Unresolved Mention3"/>
    <w:basedOn w:val="DefaultParagraphFont"/>
    <w:uiPriority w:val="99"/>
    <w:rsid w:val="0047792C"/>
    <w:rPr>
      <w:color w:val="605E5C"/>
      <w:shd w:val="clear" w:color="auto" w:fill="E1DFDD"/>
    </w:rPr>
  </w:style>
  <w:style w:type="character" w:styleId="UnresolvedMention">
    <w:name w:val="Unresolved Mention"/>
    <w:basedOn w:val="DefaultParagraphFont"/>
    <w:uiPriority w:val="99"/>
    <w:rsid w:val="003A4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galtria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irgenski@SegalTria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sawyer@weinbach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CC799FE5B5047A4A633DE57B996DF" ma:contentTypeVersion="14" ma:contentTypeDescription="Create a new document." ma:contentTypeScope="" ma:versionID="2a2dd81be1c9b5688435fa17359b0bab">
  <xsd:schema xmlns:xsd="http://www.w3.org/2001/XMLSchema" xmlns:xs="http://www.w3.org/2001/XMLSchema" xmlns:p="http://schemas.microsoft.com/office/2006/metadata/properties" xmlns:ns3="d97cceea-91ab-4259-9b20-e6471e7f2ed5" xmlns:ns4="8d470785-8957-434c-8069-b9c41737b3d0" targetNamespace="http://schemas.microsoft.com/office/2006/metadata/properties" ma:root="true" ma:fieldsID="dd5b4e8714043fa8621062ff13bfc4ca" ns3:_="" ns4:_="">
    <xsd:import namespace="d97cceea-91ab-4259-9b20-e6471e7f2ed5"/>
    <xsd:import namespace="8d470785-8957-434c-8069-b9c41737b3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cceea-91ab-4259-9b20-e6471e7f2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0785-8957-434c-8069-b9c41737b3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46B4F-766F-48A8-A17A-CF62289C5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cceea-91ab-4259-9b20-e6471e7f2ed5"/>
    <ds:schemaRef ds:uri="8d470785-8957-434c-8069-b9c41737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8B259-6641-4820-935B-AAAE11667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0D52F-AFD7-4E93-9199-261ACFA9B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Weinbach Group</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Bastian</dc:creator>
  <cp:lastModifiedBy>Tabatha Cirgenski</cp:lastModifiedBy>
  <cp:revision>2</cp:revision>
  <cp:lastPrinted>2022-07-18T17:45:00Z</cp:lastPrinted>
  <dcterms:created xsi:type="dcterms:W3CDTF">2022-08-09T20:25:00Z</dcterms:created>
  <dcterms:modified xsi:type="dcterms:W3CDTF">2022-08-09T20:25:00Z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0x010100328CC799FE5B5047A4A633DE57B996DF</vt:lpwstr>
  </property>
  <property fmtid="{D5CDD505-2E9C-101B-9397-08002B2CF9AE}" pid="3" name="Order">
    <vt:r8>8529200</vt:r8>
  </property>
</Properties>
</file>